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color w:val="000000"/>
          <w:sz w:val="32"/>
          <w:szCs w:val="32"/>
        </w:rPr>
      </w:pPr>
      <w:r w:rsidDel="00000000" w:rsidR="00000000" w:rsidRPr="00000000">
        <w:rPr>
          <w:color w:val="000000"/>
          <w:sz w:val="32"/>
          <w:szCs w:val="32"/>
          <w:rtl w:val="0"/>
        </w:rPr>
        <w:t xml:space="preserve">A PROJECT PLANNING REPORT</w:t>
      </w:r>
    </w:p>
    <w:p w:rsidR="00000000" w:rsidDel="00000000" w:rsidP="00000000" w:rsidRDefault="00000000" w:rsidRPr="00000000" w14:paraId="00000003">
      <w:pPr>
        <w:jc w:val="center"/>
        <w:rPr>
          <w:color w:val="000000"/>
          <w:sz w:val="32"/>
          <w:szCs w:val="32"/>
        </w:rPr>
      </w:pPr>
      <w:r w:rsidDel="00000000" w:rsidR="00000000" w:rsidRPr="00000000">
        <w:rPr>
          <w:color w:val="000000"/>
          <w:sz w:val="32"/>
          <w:szCs w:val="32"/>
          <w:rtl w:val="0"/>
        </w:rPr>
        <w:t xml:space="preserve">ON</w:t>
      </w:r>
    </w:p>
    <w:p w:rsidR="00000000" w:rsidDel="00000000" w:rsidP="00000000" w:rsidRDefault="00000000" w:rsidRPr="00000000" w14:paraId="00000004">
      <w:pPr>
        <w:jc w:val="center"/>
        <w:rPr>
          <w:b w:val="1"/>
          <w:color w:val="000000"/>
          <w:sz w:val="40"/>
          <w:szCs w:val="40"/>
        </w:rPr>
      </w:pPr>
      <w:r w:rsidDel="00000000" w:rsidR="00000000" w:rsidRPr="00000000">
        <w:rPr>
          <w:b w:val="1"/>
          <w:color w:val="000000"/>
          <w:sz w:val="40"/>
          <w:szCs w:val="40"/>
          <w:rtl w:val="0"/>
        </w:rPr>
        <w:t xml:space="preserve">Alerting Vehicle from Passage of Road Camels on the Road to Reduce Roads Accidents</w:t>
      </w:r>
    </w:p>
    <w:p w:rsidR="00000000" w:rsidDel="00000000" w:rsidP="00000000" w:rsidRDefault="00000000" w:rsidRPr="00000000" w14:paraId="00000005">
      <w:pPr>
        <w:jc w:val="center"/>
        <w:rPr>
          <w:color w:val="000000"/>
          <w:sz w:val="32"/>
          <w:szCs w:val="32"/>
        </w:rPr>
      </w:pPr>
      <w:r w:rsidDel="00000000" w:rsidR="00000000" w:rsidRPr="00000000">
        <w:rPr>
          <w:color w:val="000000"/>
          <w:sz w:val="32"/>
          <w:szCs w:val="32"/>
          <w:rtl w:val="0"/>
        </w:rPr>
        <w:t xml:space="preserve">By</w:t>
      </w:r>
    </w:p>
    <w:p w:rsidR="00000000" w:rsidDel="00000000" w:rsidP="00000000" w:rsidRDefault="00000000" w:rsidRPr="00000000" w14:paraId="00000006">
      <w:pPr>
        <w:jc w:val="center"/>
        <w:rPr>
          <w:color w:val="000000"/>
          <w:sz w:val="32"/>
          <w:szCs w:val="32"/>
        </w:rPr>
      </w:pPr>
      <w:r w:rsidDel="00000000" w:rsidR="00000000" w:rsidRPr="00000000">
        <w:rPr>
          <w:color w:val="000000"/>
          <w:sz w:val="32"/>
          <w:szCs w:val="32"/>
          <w:rtl w:val="0"/>
        </w:rPr>
        <w:t xml:space="preserve">Murshid Abdullah Al-Alawi, 19f18977</w:t>
      </w:r>
    </w:p>
    <w:p w:rsidR="00000000" w:rsidDel="00000000" w:rsidP="00000000" w:rsidRDefault="00000000" w:rsidRPr="00000000" w14:paraId="00000007">
      <w:pPr>
        <w:jc w:val="center"/>
        <w:rPr>
          <w:color w:val="000000"/>
          <w:sz w:val="32"/>
          <w:szCs w:val="32"/>
        </w:rPr>
      </w:pPr>
      <w:r w:rsidDel="00000000" w:rsidR="00000000" w:rsidRPr="00000000">
        <w:rPr>
          <w:color w:val="000000"/>
          <w:sz w:val="32"/>
          <w:szCs w:val="32"/>
          <w:rtl w:val="0"/>
        </w:rPr>
        <w:t xml:space="preserve">Guided by</w:t>
      </w:r>
    </w:p>
    <w:p w:rsidR="00000000" w:rsidDel="00000000" w:rsidP="00000000" w:rsidRDefault="00000000" w:rsidRPr="00000000" w14:paraId="00000008">
      <w:pPr>
        <w:jc w:val="center"/>
        <w:rPr>
          <w:color w:val="000000"/>
          <w:sz w:val="32"/>
          <w:szCs w:val="32"/>
        </w:rPr>
      </w:pPr>
      <w:r w:rsidDel="00000000" w:rsidR="00000000" w:rsidRPr="00000000">
        <w:rPr>
          <w:color w:val="000000"/>
          <w:sz w:val="32"/>
          <w:szCs w:val="32"/>
          <w:rtl w:val="0"/>
        </w:rPr>
        <w:t xml:space="preserve">Shaik Mazhar Hussain</w:t>
      </w:r>
    </w:p>
    <w:p w:rsidR="00000000" w:rsidDel="00000000" w:rsidP="00000000" w:rsidRDefault="00000000" w:rsidRPr="00000000" w14:paraId="00000009">
      <w:pPr>
        <w:jc w:val="center"/>
        <w:rPr>
          <w:color w:val="000000"/>
        </w:rPr>
      </w:pPr>
      <w:r w:rsidDel="00000000" w:rsidR="00000000" w:rsidRPr="00000000">
        <w:rPr>
          <w:rtl w:val="0"/>
        </w:rPr>
      </w:r>
    </w:p>
    <w:p w:rsidR="00000000" w:rsidDel="00000000" w:rsidP="00000000" w:rsidRDefault="00000000" w:rsidRPr="00000000" w14:paraId="0000000A">
      <w:pPr>
        <w:jc w:val="center"/>
        <w:rPr>
          <w:color w:val="000000"/>
        </w:rPr>
      </w:pPr>
      <w:r w:rsidDel="00000000" w:rsidR="00000000" w:rsidRPr="00000000">
        <w:rPr>
          <w:rtl w:val="0"/>
        </w:rPr>
      </w:r>
    </w:p>
    <w:p w:rsidR="00000000" w:rsidDel="00000000" w:rsidP="00000000" w:rsidRDefault="00000000" w:rsidRPr="00000000" w14:paraId="0000000B">
      <w:pPr>
        <w:jc w:val="center"/>
        <w:rPr>
          <w:color w:val="000000"/>
          <w:sz w:val="28"/>
          <w:szCs w:val="28"/>
        </w:rPr>
      </w:pPr>
      <w:r w:rsidDel="00000000" w:rsidR="00000000" w:rsidRPr="00000000">
        <w:rPr>
          <w:color w:val="000000"/>
          <w:sz w:val="28"/>
          <w:szCs w:val="28"/>
          <w:rtl w:val="0"/>
        </w:rPr>
        <w:t xml:space="preserve">A Project Planning report submitted in partial fulfillment of the requirements for the award of</w:t>
      </w:r>
    </w:p>
    <w:p w:rsidR="00000000" w:rsidDel="00000000" w:rsidP="00000000" w:rsidRDefault="00000000" w:rsidRPr="00000000" w14:paraId="0000000C">
      <w:pPr>
        <w:jc w:val="center"/>
        <w:rPr>
          <w:color w:val="000000"/>
        </w:rPr>
      </w:pPr>
      <w:r w:rsidDel="00000000" w:rsidR="00000000" w:rsidRPr="00000000">
        <w:rPr>
          <w:color w:val="000000"/>
          <w:sz w:val="28"/>
          <w:szCs w:val="28"/>
          <w:rtl w:val="0"/>
        </w:rPr>
        <w:t xml:space="preserve">Bachelors in Electronics &amp; Communication Engineering</w:t>
      </w:r>
      <w:r w:rsidDel="00000000" w:rsidR="00000000" w:rsidRPr="00000000">
        <w:rPr>
          <w:rtl w:val="0"/>
        </w:rPr>
      </w:r>
    </w:p>
    <w:p w:rsidR="00000000" w:rsidDel="00000000" w:rsidP="00000000" w:rsidRDefault="00000000" w:rsidRPr="00000000" w14:paraId="0000000D">
      <w:pPr>
        <w:jc w:val="center"/>
        <w:rPr>
          <w:color w:val="000000"/>
        </w:rPr>
      </w:pPr>
      <w:r w:rsidDel="00000000" w:rsidR="00000000" w:rsidRPr="00000000">
        <w:rPr>
          <w:rtl w:val="0"/>
        </w:rPr>
      </w:r>
    </w:p>
    <w:p w:rsidR="00000000" w:rsidDel="00000000" w:rsidP="00000000" w:rsidRDefault="00000000" w:rsidRPr="00000000" w14:paraId="0000000E">
      <w:pPr>
        <w:jc w:val="center"/>
        <w:rPr>
          <w:b w:val="1"/>
          <w:color w:val="000000"/>
          <w:sz w:val="32"/>
          <w:szCs w:val="32"/>
        </w:rPr>
      </w:pPr>
      <w:r w:rsidDel="00000000" w:rsidR="00000000" w:rsidRPr="00000000">
        <w:rPr>
          <w:color w:val="000000"/>
        </w:rPr>
        <w:drawing>
          <wp:inline distB="0" distT="0" distL="0" distR="0">
            <wp:extent cx="2581275" cy="600075"/>
            <wp:effectExtent b="0" l="0" r="0" t="0"/>
            <wp:docPr descr="cid:image003.jpg@01CF54C6.1873BE10" id="8" name="image3.png"/>
            <a:graphic>
              <a:graphicData uri="http://schemas.openxmlformats.org/drawingml/2006/picture">
                <pic:pic>
                  <pic:nvPicPr>
                    <pic:cNvPr descr="cid:image003.jpg@01CF54C6.1873BE10" id="0" name="image3.png"/>
                    <pic:cNvPicPr preferRelativeResize="0"/>
                  </pic:nvPicPr>
                  <pic:blipFill>
                    <a:blip r:embed="rId6"/>
                    <a:srcRect b="0" l="0" r="0" t="0"/>
                    <a:stretch>
                      <a:fillRect/>
                    </a:stretch>
                  </pic:blipFill>
                  <pic:spPr>
                    <a:xfrm>
                      <a:off x="0" y="0"/>
                      <a:ext cx="258127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b w:val="1"/>
          <w:color w:val="000000"/>
          <w:sz w:val="32"/>
          <w:szCs w:val="32"/>
        </w:rPr>
      </w:pPr>
      <w:r w:rsidDel="00000000" w:rsidR="00000000" w:rsidRPr="00000000">
        <w:rPr>
          <w:b w:val="1"/>
          <w:color w:val="000000"/>
          <w:sz w:val="32"/>
          <w:szCs w:val="32"/>
          <w:rtl w:val="0"/>
        </w:rPr>
        <w:t xml:space="preserve">MIDDLE EAST COLLEGE </w:t>
      </w:r>
    </w:p>
    <w:p w:rsidR="00000000" w:rsidDel="00000000" w:rsidP="00000000" w:rsidRDefault="00000000" w:rsidRPr="00000000" w14:paraId="00000010">
      <w:pPr>
        <w:jc w:val="center"/>
        <w:rPr>
          <w:color w:val="000000"/>
          <w:sz w:val="28"/>
          <w:szCs w:val="28"/>
        </w:rPr>
      </w:pPr>
      <w:r w:rsidDel="00000000" w:rsidR="00000000" w:rsidRPr="00000000">
        <w:rPr>
          <w:color w:val="000000"/>
          <w:sz w:val="28"/>
          <w:szCs w:val="28"/>
          <w:rtl w:val="0"/>
        </w:rPr>
        <w:t xml:space="preserve">Knowledge Oasis Muscat, Muscat, Oman</w:t>
      </w:r>
    </w:p>
    <w:p w:rsidR="00000000" w:rsidDel="00000000" w:rsidP="00000000" w:rsidRDefault="00000000" w:rsidRPr="00000000" w14:paraId="00000011">
      <w:pPr>
        <w:jc w:val="center"/>
        <w:rPr>
          <w:color w:val="000000"/>
          <w:sz w:val="28"/>
          <w:szCs w:val="28"/>
        </w:rPr>
      </w:pPr>
      <w:r w:rsidDel="00000000" w:rsidR="00000000" w:rsidRPr="00000000">
        <w:rPr>
          <w:color w:val="000000"/>
          <w:sz w:val="28"/>
          <w:szCs w:val="28"/>
          <w:rtl w:val="0"/>
        </w:rPr>
        <w:t xml:space="preserve">January, 2023</w:t>
      </w:r>
    </w:p>
    <w:p w:rsidR="00000000" w:rsidDel="00000000" w:rsidP="00000000" w:rsidRDefault="00000000" w:rsidRPr="00000000" w14:paraId="00000012">
      <w:pPr>
        <w:rPr>
          <w:rFonts w:ascii="Times" w:cs="Times" w:eastAsia="Times" w:hAnsi="Times"/>
          <w:i w:val="1"/>
          <w:color w:val="000000"/>
          <w:sz w:val="23"/>
          <w:szCs w:val="23"/>
        </w:rPr>
      </w:pPr>
      <w:r w:rsidDel="00000000" w:rsidR="00000000" w:rsidRPr="00000000">
        <w:rPr>
          <w:rtl w:val="0"/>
        </w:rPr>
      </w:r>
    </w:p>
    <w:p w:rsidR="00000000" w:rsidDel="00000000" w:rsidP="00000000" w:rsidRDefault="00000000" w:rsidRPr="00000000" w14:paraId="00000013">
      <w:pPr>
        <w:rPr>
          <w:rFonts w:ascii="Times" w:cs="Times" w:eastAsia="Times" w:hAnsi="Times"/>
          <w:i w:val="1"/>
          <w:color w:val="000000"/>
          <w:sz w:val="23"/>
          <w:szCs w:val="23"/>
        </w:rPr>
      </w:pPr>
      <w:r w:rsidDel="00000000" w:rsidR="00000000" w:rsidRPr="00000000">
        <w:rPr>
          <w:rtl w:val="0"/>
        </w:rPr>
      </w:r>
    </w:p>
    <w:p w:rsidR="00000000" w:rsidDel="00000000" w:rsidP="00000000" w:rsidRDefault="00000000" w:rsidRPr="00000000" w14:paraId="00000014">
      <w:pPr>
        <w:rPr>
          <w:color w:val="000000"/>
        </w:rPr>
      </w:pPr>
      <w:r w:rsidDel="00000000" w:rsidR="00000000" w:rsidRPr="00000000">
        <w:rPr>
          <w:rtl w:val="0"/>
        </w:rPr>
      </w:r>
    </w:p>
    <w:p w:rsidR="00000000" w:rsidDel="00000000" w:rsidP="00000000" w:rsidRDefault="00000000" w:rsidRPr="00000000" w14:paraId="00000015">
      <w:pPr>
        <w:rPr>
          <w:color w:val="000000"/>
        </w:rPr>
      </w:pPr>
      <w:r w:rsidDel="00000000" w:rsidR="00000000" w:rsidRPr="00000000">
        <w:rPr>
          <w:rtl w:val="0"/>
        </w:rPr>
      </w:r>
    </w:p>
    <w:p w:rsidR="00000000" w:rsidDel="00000000" w:rsidP="00000000" w:rsidRDefault="00000000" w:rsidRPr="00000000" w14:paraId="00000016">
      <w:pPr>
        <w:jc w:val="center"/>
        <w:rPr>
          <w:color w:val="000000"/>
          <w:sz w:val="32"/>
          <w:szCs w:val="32"/>
        </w:rPr>
      </w:pPr>
      <w:r w:rsidDel="00000000" w:rsidR="00000000" w:rsidRPr="00000000">
        <w:rPr>
          <w:color w:val="000000"/>
          <w:sz w:val="32"/>
          <w:szCs w:val="32"/>
          <w:rtl w:val="0"/>
        </w:rPr>
        <w:t xml:space="preserve">A PROJECT PLANNING REPORT</w:t>
      </w:r>
    </w:p>
    <w:p w:rsidR="00000000" w:rsidDel="00000000" w:rsidP="00000000" w:rsidRDefault="00000000" w:rsidRPr="00000000" w14:paraId="00000017">
      <w:pPr>
        <w:jc w:val="center"/>
        <w:rPr>
          <w:color w:val="000000"/>
          <w:sz w:val="32"/>
          <w:szCs w:val="32"/>
        </w:rPr>
      </w:pPr>
      <w:r w:rsidDel="00000000" w:rsidR="00000000" w:rsidRPr="00000000">
        <w:rPr>
          <w:color w:val="000000"/>
          <w:sz w:val="32"/>
          <w:szCs w:val="32"/>
          <w:rtl w:val="0"/>
        </w:rPr>
        <w:t xml:space="preserve">ON</w:t>
      </w:r>
    </w:p>
    <w:p w:rsidR="00000000" w:rsidDel="00000000" w:rsidP="00000000" w:rsidRDefault="00000000" w:rsidRPr="00000000" w14:paraId="00000018">
      <w:pPr>
        <w:jc w:val="center"/>
        <w:rPr>
          <w:b w:val="1"/>
          <w:color w:val="000000"/>
          <w:sz w:val="40"/>
          <w:szCs w:val="40"/>
        </w:rPr>
      </w:pPr>
      <w:r w:rsidDel="00000000" w:rsidR="00000000" w:rsidRPr="00000000">
        <w:rPr>
          <w:b w:val="1"/>
          <w:color w:val="000000"/>
          <w:sz w:val="40"/>
          <w:szCs w:val="40"/>
          <w:rtl w:val="0"/>
        </w:rPr>
        <w:t xml:space="preserve">Alerting Vehicle from Passage of Road Camels on the Road to Reduce Roads Accidents</w:t>
      </w:r>
    </w:p>
    <w:p w:rsidR="00000000" w:rsidDel="00000000" w:rsidP="00000000" w:rsidRDefault="00000000" w:rsidRPr="00000000" w14:paraId="00000019">
      <w:pPr>
        <w:jc w:val="center"/>
        <w:rPr>
          <w:color w:val="000000"/>
          <w:sz w:val="32"/>
          <w:szCs w:val="32"/>
        </w:rPr>
      </w:pPr>
      <w:r w:rsidDel="00000000" w:rsidR="00000000" w:rsidRPr="00000000">
        <w:rPr>
          <w:color w:val="000000"/>
          <w:sz w:val="32"/>
          <w:szCs w:val="32"/>
          <w:rtl w:val="0"/>
        </w:rPr>
        <w:t xml:space="preserve">By</w:t>
      </w:r>
    </w:p>
    <w:p w:rsidR="00000000" w:rsidDel="00000000" w:rsidP="00000000" w:rsidRDefault="00000000" w:rsidRPr="00000000" w14:paraId="0000001A">
      <w:pPr>
        <w:jc w:val="center"/>
        <w:rPr>
          <w:color w:val="000000"/>
          <w:sz w:val="32"/>
          <w:szCs w:val="32"/>
        </w:rPr>
      </w:pPr>
      <w:bookmarkStart w:colFirst="0" w:colLast="0" w:name="_gjdgxs" w:id="0"/>
      <w:bookmarkEnd w:id="0"/>
      <w:r w:rsidDel="00000000" w:rsidR="00000000" w:rsidRPr="00000000">
        <w:rPr>
          <w:color w:val="000000"/>
          <w:sz w:val="32"/>
          <w:szCs w:val="32"/>
          <w:rtl w:val="0"/>
        </w:rPr>
        <w:t xml:space="preserve">Murshid Abdullah Al-Alawi, 19f18977</w:t>
      </w:r>
    </w:p>
    <w:p w:rsidR="00000000" w:rsidDel="00000000" w:rsidP="00000000" w:rsidRDefault="00000000" w:rsidRPr="00000000" w14:paraId="0000001B">
      <w:pPr>
        <w:jc w:val="center"/>
        <w:rPr>
          <w:color w:val="000000"/>
        </w:rPr>
      </w:pPr>
      <w:r w:rsidDel="00000000" w:rsidR="00000000" w:rsidRPr="00000000">
        <w:rPr>
          <w:rtl w:val="0"/>
        </w:rPr>
      </w:r>
    </w:p>
    <w:p w:rsidR="00000000" w:rsidDel="00000000" w:rsidP="00000000" w:rsidRDefault="00000000" w:rsidRPr="00000000" w14:paraId="0000001C">
      <w:pPr>
        <w:jc w:val="center"/>
        <w:rPr>
          <w:color w:val="000000"/>
        </w:rPr>
      </w:pPr>
      <w:r w:rsidDel="00000000" w:rsidR="00000000" w:rsidRPr="00000000">
        <w:rPr>
          <w:rtl w:val="0"/>
        </w:rPr>
      </w:r>
    </w:p>
    <w:p w:rsidR="00000000" w:rsidDel="00000000" w:rsidP="00000000" w:rsidRDefault="00000000" w:rsidRPr="00000000" w14:paraId="0000001D">
      <w:pPr>
        <w:jc w:val="center"/>
        <w:rPr>
          <w:color w:val="000000"/>
        </w:rPr>
      </w:pPr>
      <w:r w:rsidDel="00000000" w:rsidR="00000000" w:rsidRPr="00000000">
        <w:rPr>
          <w:rtl w:val="0"/>
        </w:rPr>
      </w:r>
    </w:p>
    <w:p w:rsidR="00000000" w:rsidDel="00000000" w:rsidP="00000000" w:rsidRDefault="00000000" w:rsidRPr="00000000" w14:paraId="0000001E">
      <w:pPr>
        <w:jc w:val="center"/>
        <w:rPr>
          <w:color w:val="000000"/>
        </w:rPr>
      </w:pPr>
      <w:r w:rsidDel="00000000" w:rsidR="00000000" w:rsidRPr="00000000">
        <w:rPr>
          <w:rtl w:val="0"/>
        </w:rPr>
      </w:r>
    </w:p>
    <w:p w:rsidR="00000000" w:rsidDel="00000000" w:rsidP="00000000" w:rsidRDefault="00000000" w:rsidRPr="00000000" w14:paraId="0000001F">
      <w:pPr>
        <w:jc w:val="center"/>
        <w:rPr>
          <w:color w:val="000000"/>
        </w:rPr>
      </w:pPr>
      <w:r w:rsidDel="00000000" w:rsidR="00000000" w:rsidRPr="00000000">
        <w:rPr>
          <w:rtl w:val="0"/>
        </w:rPr>
      </w:r>
    </w:p>
    <w:p w:rsidR="00000000" w:rsidDel="00000000" w:rsidP="00000000" w:rsidRDefault="00000000" w:rsidRPr="00000000" w14:paraId="00000020">
      <w:pPr>
        <w:jc w:val="center"/>
        <w:rPr>
          <w:color w:val="000000"/>
        </w:rPr>
      </w:pPr>
      <w:r w:rsidDel="00000000" w:rsidR="00000000" w:rsidRPr="00000000">
        <w:rPr>
          <w:rtl w:val="0"/>
        </w:rPr>
      </w:r>
    </w:p>
    <w:p w:rsidR="00000000" w:rsidDel="00000000" w:rsidP="00000000" w:rsidRDefault="00000000" w:rsidRPr="00000000" w14:paraId="00000021">
      <w:pPr>
        <w:jc w:val="center"/>
        <w:rPr>
          <w:color w:val="000000"/>
        </w:rPr>
      </w:pPr>
      <w:r w:rsidDel="00000000" w:rsidR="00000000" w:rsidRPr="00000000">
        <w:rPr>
          <w:rtl w:val="0"/>
        </w:rPr>
      </w:r>
    </w:p>
    <w:p w:rsidR="00000000" w:rsidDel="00000000" w:rsidP="00000000" w:rsidRDefault="00000000" w:rsidRPr="00000000" w14:paraId="00000022">
      <w:pPr>
        <w:jc w:val="center"/>
        <w:rPr>
          <w:color w:val="000000"/>
        </w:rPr>
      </w:pPr>
      <w:r w:rsidDel="00000000" w:rsidR="00000000" w:rsidRPr="00000000">
        <w:rPr>
          <w:rtl w:val="0"/>
        </w:rPr>
      </w:r>
    </w:p>
    <w:p w:rsidR="00000000" w:rsidDel="00000000" w:rsidP="00000000" w:rsidRDefault="00000000" w:rsidRPr="00000000" w14:paraId="00000023">
      <w:pPr>
        <w:jc w:val="center"/>
        <w:rPr>
          <w:color w:val="000000"/>
        </w:rPr>
      </w:pPr>
      <w:r w:rsidDel="00000000" w:rsidR="00000000" w:rsidRPr="00000000">
        <w:rPr>
          <w:rtl w:val="0"/>
        </w:rPr>
      </w:r>
    </w:p>
    <w:p w:rsidR="00000000" w:rsidDel="00000000" w:rsidP="00000000" w:rsidRDefault="00000000" w:rsidRPr="00000000" w14:paraId="00000024">
      <w:pPr>
        <w:jc w:val="center"/>
        <w:rPr>
          <w:color w:val="000000"/>
        </w:rPr>
      </w:pPr>
      <w:r w:rsidDel="00000000" w:rsidR="00000000" w:rsidRPr="00000000">
        <w:rPr>
          <w:rtl w:val="0"/>
        </w:rPr>
      </w:r>
    </w:p>
    <w:p w:rsidR="00000000" w:rsidDel="00000000" w:rsidP="00000000" w:rsidRDefault="00000000" w:rsidRPr="00000000" w14:paraId="00000025">
      <w:pPr>
        <w:jc w:val="center"/>
        <w:rPr>
          <w:color w:val="000000"/>
        </w:rPr>
      </w:pPr>
      <w:r w:rsidDel="00000000" w:rsidR="00000000" w:rsidRPr="00000000">
        <w:rPr>
          <w:rtl w:val="0"/>
        </w:rPr>
      </w:r>
    </w:p>
    <w:p w:rsidR="00000000" w:rsidDel="00000000" w:rsidP="00000000" w:rsidRDefault="00000000" w:rsidRPr="00000000" w14:paraId="00000026">
      <w:pPr>
        <w:rPr>
          <w:color w:val="000000"/>
          <w:sz w:val="28"/>
          <w:szCs w:val="28"/>
        </w:rPr>
      </w:pPr>
      <w:r w:rsidDel="00000000" w:rsidR="00000000" w:rsidRPr="00000000">
        <w:rPr>
          <w:rtl w:val="0"/>
        </w:rPr>
      </w:r>
    </w:p>
    <w:p w:rsidR="00000000" w:rsidDel="00000000" w:rsidP="00000000" w:rsidRDefault="00000000" w:rsidRPr="00000000" w14:paraId="00000027">
      <w:pPr>
        <w:jc w:val="center"/>
        <w:rPr>
          <w:color w:val="000000"/>
          <w:sz w:val="28"/>
          <w:szCs w:val="28"/>
        </w:rPr>
        <w:sectPr>
          <w:footerReference r:id="rId7" w:type="first"/>
          <w:pgSz w:h="15840" w:w="12240" w:orient="portrait"/>
          <w:pgMar w:bottom="1440" w:top="1440" w:left="2160" w:right="1440" w:header="720" w:footer="720"/>
          <w:pgNumType w:start="1"/>
          <w:titlePg w:val="1"/>
        </w:sectPr>
      </w:pPr>
      <w:bookmarkStart w:colFirst="0" w:colLast="0" w:name="_30j0zll" w:id="1"/>
      <w:bookmarkEnd w:id="1"/>
      <w:r w:rsidDel="00000000" w:rsidR="00000000" w:rsidRPr="00000000">
        <w:rPr>
          <w:color w:val="000000"/>
          <w:sz w:val="28"/>
          <w:szCs w:val="28"/>
          <w:rtl w:val="0"/>
        </w:rPr>
        <w:t xml:space="preserve">January, 2023</w:t>
      </w:r>
    </w:p>
    <w:p w:rsidR="00000000" w:rsidDel="00000000" w:rsidP="00000000" w:rsidRDefault="00000000" w:rsidRPr="00000000" w14:paraId="00000028">
      <w:pPr>
        <w:jc w:val="center"/>
        <w:rPr>
          <w:i w:val="1"/>
          <w:color w:val="000000"/>
          <w:sz w:val="32"/>
          <w:szCs w:val="32"/>
        </w:rPr>
      </w:pPr>
      <w:r w:rsidDel="00000000" w:rsidR="00000000" w:rsidRPr="00000000">
        <w:rPr>
          <w:b w:val="1"/>
          <w:color w:val="000000"/>
          <w:sz w:val="32"/>
          <w:szCs w:val="32"/>
          <w:rtl w:val="0"/>
        </w:rPr>
        <w:t xml:space="preserve">DECLARATION</w:t>
      </w:r>
      <w:r w:rsidDel="00000000" w:rsidR="00000000" w:rsidRPr="00000000">
        <w:rPr>
          <w:rtl w:val="0"/>
        </w:rPr>
      </w:r>
    </w:p>
    <w:p w:rsidR="00000000" w:rsidDel="00000000" w:rsidP="00000000" w:rsidRDefault="00000000" w:rsidRPr="00000000" w14:paraId="00000029">
      <w:pPr>
        <w:rPr>
          <w:color w:val="000000"/>
        </w:rPr>
      </w:pPr>
      <w:r w:rsidDel="00000000" w:rsidR="00000000" w:rsidRPr="00000000">
        <w:rPr>
          <w:color w:val="000000"/>
          <w:rtl w:val="0"/>
        </w:rPr>
        <w:t xml:space="preserve">I, </w:t>
      </w:r>
      <w:r w:rsidDel="00000000" w:rsidR="00000000" w:rsidRPr="00000000">
        <w:rPr>
          <w:b w:val="1"/>
          <w:color w:val="000000"/>
          <w:rtl w:val="0"/>
        </w:rPr>
        <w:t xml:space="preserve">“</w:t>
      </w:r>
      <w:r w:rsidDel="00000000" w:rsidR="00000000" w:rsidRPr="00000000">
        <w:rPr>
          <w:b w:val="1"/>
          <w:i w:val="1"/>
          <w:color w:val="000000"/>
          <w:rtl w:val="0"/>
        </w:rPr>
        <w:t xml:space="preserve">Murshid Abdullah Al-Alawi</w:t>
      </w:r>
      <w:r w:rsidDel="00000000" w:rsidR="00000000" w:rsidRPr="00000000">
        <w:rPr>
          <w:b w:val="1"/>
          <w:color w:val="000000"/>
          <w:rtl w:val="0"/>
        </w:rPr>
        <w:t xml:space="preserve">”,</w:t>
      </w:r>
      <w:r w:rsidDel="00000000" w:rsidR="00000000" w:rsidRPr="00000000">
        <w:rPr>
          <w:color w:val="000000"/>
          <w:rtl w:val="0"/>
        </w:rPr>
        <w:t xml:space="preserve"> hereby declare that the work presented herein is genuine and has not been copied in part or in whole from any other source except where duly acknowledged. As such, all use of previously published work (from books, journals, magazines, internet, etc.) has been acknowledged within the main report to an item in the references or bibliography lists.</w:t>
      </w:r>
    </w:p>
    <w:p w:rsidR="00000000" w:rsidDel="00000000" w:rsidP="00000000" w:rsidRDefault="00000000" w:rsidRPr="00000000" w14:paraId="0000002A">
      <w:pPr>
        <w:rPr>
          <w:color w:val="000000"/>
        </w:rPr>
      </w:pPr>
      <w:r w:rsidDel="00000000" w:rsidR="00000000" w:rsidRPr="00000000">
        <w:rPr>
          <w:rtl w:val="0"/>
        </w:rPr>
      </w:r>
    </w:p>
    <w:p w:rsidR="00000000" w:rsidDel="00000000" w:rsidP="00000000" w:rsidRDefault="00000000" w:rsidRPr="00000000" w14:paraId="0000002B">
      <w:pPr>
        <w:rPr>
          <w:color w:val="000000"/>
        </w:rPr>
      </w:pPr>
      <w:r w:rsidDel="00000000" w:rsidR="00000000" w:rsidRPr="00000000">
        <w:rPr>
          <w:rtl w:val="0"/>
        </w:rPr>
      </w:r>
    </w:p>
    <w:p w:rsidR="00000000" w:rsidDel="00000000" w:rsidP="00000000" w:rsidRDefault="00000000" w:rsidRPr="00000000" w14:paraId="0000002C">
      <w:pPr>
        <w:rPr>
          <w:color w:val="000000"/>
        </w:rPr>
      </w:pPr>
      <w:r w:rsidDel="00000000" w:rsidR="00000000" w:rsidRPr="00000000">
        <w:rPr>
          <w:color w:val="000000"/>
          <w:rtl w:val="0"/>
        </w:rPr>
        <w:t xml:space="preserve">Copyright Acknowledgement</w:t>
      </w:r>
    </w:p>
    <w:p w:rsidR="00000000" w:rsidDel="00000000" w:rsidP="00000000" w:rsidRDefault="00000000" w:rsidRPr="00000000" w14:paraId="0000002D">
      <w:pPr>
        <w:rPr>
          <w:color w:val="000000"/>
        </w:rPr>
      </w:pPr>
      <w:r w:rsidDel="00000000" w:rsidR="00000000" w:rsidRPr="00000000">
        <w:rPr>
          <w:color w:val="000000"/>
          <w:rtl w:val="0"/>
        </w:rPr>
        <w:t xml:space="preserve">I acknowledge that the copyright of this project and report belongs to MEC.</w:t>
      </w:r>
    </w:p>
    <w:p w:rsidR="00000000" w:rsidDel="00000000" w:rsidP="00000000" w:rsidRDefault="00000000" w:rsidRPr="00000000" w14:paraId="0000002E">
      <w:pPr>
        <w:rPr>
          <w:color w:val="000000"/>
        </w:rPr>
      </w:pPr>
      <w:r w:rsidDel="00000000" w:rsidR="00000000" w:rsidRPr="00000000">
        <w:rPr>
          <w:rtl w:val="0"/>
        </w:rPr>
      </w:r>
    </w:p>
    <w:p w:rsidR="00000000" w:rsidDel="00000000" w:rsidP="00000000" w:rsidRDefault="00000000" w:rsidRPr="00000000" w14:paraId="0000002F">
      <w:pPr>
        <w:rPr>
          <w:color w:val="000000"/>
        </w:rPr>
      </w:pPr>
      <w:r w:rsidDel="00000000" w:rsidR="00000000" w:rsidRPr="00000000">
        <w:rPr>
          <w:rtl w:val="0"/>
        </w:rPr>
      </w:r>
    </w:p>
    <w:p w:rsidR="00000000" w:rsidDel="00000000" w:rsidP="00000000" w:rsidRDefault="00000000" w:rsidRPr="00000000" w14:paraId="00000030">
      <w:pPr>
        <w:rPr>
          <w:color w:val="000000"/>
        </w:rPr>
      </w:pPr>
      <w:r w:rsidDel="00000000" w:rsidR="00000000" w:rsidRPr="00000000">
        <w:rPr>
          <w:color w:val="000000"/>
          <w:rtl w:val="0"/>
        </w:rPr>
        <w:t xml:space="preserve">Student Name</w:t>
        <w:tab/>
        <w:tab/>
        <w:tab/>
        <w:t xml:space="preserve">           Student ID</w:t>
        <w:tab/>
        <w:tab/>
        <w:tab/>
        <w:t xml:space="preserve">              Signature</w:t>
      </w:r>
    </w:p>
    <w:p w:rsidR="00000000" w:rsidDel="00000000" w:rsidP="00000000" w:rsidRDefault="00000000" w:rsidRPr="00000000" w14:paraId="00000031">
      <w:pPr>
        <w:rPr>
          <w:color w:val="000000"/>
        </w:rPr>
      </w:pPr>
      <w:r w:rsidDel="00000000" w:rsidR="00000000" w:rsidRPr="00000000">
        <w:rPr>
          <w:color w:val="000000"/>
          <w:rtl w:val="0"/>
        </w:rPr>
        <w:t xml:space="preserve">Murshid Abdullah Al-Alawi              19f18977</w:t>
      </w:r>
    </w:p>
    <w:p w:rsidR="00000000" w:rsidDel="00000000" w:rsidP="00000000" w:rsidRDefault="00000000" w:rsidRPr="00000000" w14:paraId="00000032">
      <w:pPr>
        <w:rPr>
          <w:color w:val="000000"/>
        </w:rPr>
      </w:pPr>
      <w:r w:rsidDel="00000000" w:rsidR="00000000" w:rsidRPr="00000000">
        <w:rPr>
          <w:rtl w:val="0"/>
        </w:rPr>
      </w:r>
    </w:p>
    <w:p w:rsidR="00000000" w:rsidDel="00000000" w:rsidP="00000000" w:rsidRDefault="00000000" w:rsidRPr="00000000" w14:paraId="00000033">
      <w:pPr>
        <w:rPr>
          <w:color w:val="000000"/>
        </w:rPr>
      </w:pPr>
      <w:r w:rsidDel="00000000" w:rsidR="00000000" w:rsidRPr="00000000">
        <w:rPr>
          <w:rtl w:val="0"/>
        </w:rPr>
      </w:r>
    </w:p>
    <w:p w:rsidR="00000000" w:rsidDel="00000000" w:rsidP="00000000" w:rsidRDefault="00000000" w:rsidRPr="00000000" w14:paraId="00000034">
      <w:pPr>
        <w:rPr>
          <w:color w:val="000000"/>
        </w:rPr>
      </w:pPr>
      <w:r w:rsidDel="00000000" w:rsidR="00000000" w:rsidRPr="00000000">
        <w:rPr>
          <w:rtl w:val="0"/>
        </w:rPr>
      </w:r>
    </w:p>
    <w:p w:rsidR="00000000" w:rsidDel="00000000" w:rsidP="00000000" w:rsidRDefault="00000000" w:rsidRPr="00000000" w14:paraId="00000035">
      <w:pPr>
        <w:rPr>
          <w:color w:val="000000"/>
        </w:rPr>
      </w:pPr>
      <w:r w:rsidDel="00000000" w:rsidR="00000000" w:rsidRPr="00000000">
        <w:rPr>
          <w:rtl w:val="0"/>
        </w:rPr>
      </w:r>
    </w:p>
    <w:p w:rsidR="00000000" w:rsidDel="00000000" w:rsidP="00000000" w:rsidRDefault="00000000" w:rsidRPr="00000000" w14:paraId="00000036">
      <w:pPr>
        <w:rPr>
          <w:color w:val="000000"/>
        </w:rPr>
      </w:pPr>
      <w:r w:rsidDel="00000000" w:rsidR="00000000" w:rsidRPr="00000000">
        <w:rPr>
          <w:rtl w:val="0"/>
        </w:rPr>
      </w:r>
    </w:p>
    <w:p w:rsidR="00000000" w:rsidDel="00000000" w:rsidP="00000000" w:rsidRDefault="00000000" w:rsidRPr="00000000" w14:paraId="00000037">
      <w:pPr>
        <w:rPr>
          <w:color w:val="000000"/>
        </w:rPr>
      </w:pPr>
      <w:r w:rsidDel="00000000" w:rsidR="00000000" w:rsidRPr="00000000">
        <w:rPr>
          <w:rtl w:val="0"/>
        </w:rPr>
      </w:r>
    </w:p>
    <w:p w:rsidR="00000000" w:rsidDel="00000000" w:rsidP="00000000" w:rsidRDefault="00000000" w:rsidRPr="00000000" w14:paraId="00000038">
      <w:pPr>
        <w:rPr>
          <w:color w:val="000000"/>
        </w:rPr>
      </w:pPr>
      <w:r w:rsidDel="00000000" w:rsidR="00000000" w:rsidRPr="00000000">
        <w:rPr>
          <w:rtl w:val="0"/>
        </w:rPr>
      </w:r>
    </w:p>
    <w:p w:rsidR="00000000" w:rsidDel="00000000" w:rsidP="00000000" w:rsidRDefault="00000000" w:rsidRPr="00000000" w14:paraId="00000039">
      <w:pPr>
        <w:rPr>
          <w:color w:val="000000"/>
        </w:rPr>
      </w:pPr>
      <w:r w:rsidDel="00000000" w:rsidR="00000000" w:rsidRPr="00000000">
        <w:rPr>
          <w:rtl w:val="0"/>
        </w:rPr>
      </w:r>
    </w:p>
    <w:p w:rsidR="00000000" w:rsidDel="00000000" w:rsidP="00000000" w:rsidRDefault="00000000" w:rsidRPr="00000000" w14:paraId="0000003A">
      <w:pPr>
        <w:rPr>
          <w:color w:val="000000"/>
        </w:rPr>
      </w:pPr>
      <w:r w:rsidDel="00000000" w:rsidR="00000000" w:rsidRPr="00000000">
        <w:rPr>
          <w:rtl w:val="0"/>
        </w:rPr>
      </w:r>
    </w:p>
    <w:p w:rsidR="00000000" w:rsidDel="00000000" w:rsidP="00000000" w:rsidRDefault="00000000" w:rsidRPr="00000000" w14:paraId="0000003B">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ind w:firstLine="0"/>
        <w:jc w:val="center"/>
        <w:rPr>
          <w:rFonts w:ascii="Times New Roman" w:cs="Times New Roman" w:eastAsia="Times New Roman" w:hAnsi="Times New Roman"/>
          <w:color w:val="000000"/>
          <w:sz w:val="32"/>
          <w:szCs w:val="32"/>
        </w:rPr>
      </w:pPr>
      <w:bookmarkStart w:colFirst="0" w:colLast="0" w:name="_1fob9te" w:id="2"/>
      <w:bookmarkEnd w:id="2"/>
      <w:r w:rsidDel="00000000" w:rsidR="00000000" w:rsidRPr="00000000">
        <w:rPr>
          <w:rFonts w:ascii="Times New Roman" w:cs="Times New Roman" w:eastAsia="Times New Roman" w:hAnsi="Times New Roman"/>
          <w:color w:val="000000"/>
          <w:sz w:val="32"/>
          <w:szCs w:val="32"/>
          <w:rtl w:val="0"/>
        </w:rPr>
        <w:t xml:space="preserve">APPROVAL FORM</w:t>
      </w:r>
    </w:p>
    <w:p w:rsidR="00000000" w:rsidDel="00000000" w:rsidP="00000000" w:rsidRDefault="00000000" w:rsidRPr="00000000" w14:paraId="0000003D">
      <w:pPr>
        <w:rPr>
          <w:color w:val="000000"/>
        </w:rPr>
      </w:pPr>
      <w:r w:rsidDel="00000000" w:rsidR="00000000" w:rsidRPr="00000000">
        <w:rPr>
          <w:rtl w:val="0"/>
        </w:rPr>
      </w:r>
    </w:p>
    <w:p w:rsidR="00000000" w:rsidDel="00000000" w:rsidP="00000000" w:rsidRDefault="00000000" w:rsidRPr="00000000" w14:paraId="0000003E">
      <w:pPr>
        <w:jc w:val="center"/>
        <w:rPr>
          <w:b w:val="1"/>
          <w:color w:val="000000"/>
          <w:u w:val="single"/>
        </w:rPr>
      </w:pPr>
      <w:r w:rsidDel="00000000" w:rsidR="00000000" w:rsidRPr="00000000">
        <w:rPr>
          <w:color w:val="000000"/>
          <w:rtl w:val="0"/>
        </w:rPr>
        <w:t xml:space="preserve">The project planning report entitled </w:t>
      </w:r>
      <w:r w:rsidDel="00000000" w:rsidR="00000000" w:rsidRPr="00000000">
        <w:rPr>
          <w:b w:val="1"/>
          <w:color w:val="000000"/>
          <w:u w:val="single"/>
          <w:rtl w:val="0"/>
        </w:rPr>
        <w:t xml:space="preserve">Alerting Vehicle from Passage of Road Camels on the Road to Reduce Roads Accidents </w:t>
      </w:r>
      <w:r w:rsidDel="00000000" w:rsidR="00000000" w:rsidRPr="00000000">
        <w:rPr>
          <w:color w:val="000000"/>
          <w:rtl w:val="0"/>
        </w:rPr>
        <w:t xml:space="preserve">submitted by </w:t>
      </w:r>
      <w:r w:rsidDel="00000000" w:rsidR="00000000" w:rsidRPr="00000000">
        <w:rPr>
          <w:b w:val="1"/>
          <w:color w:val="000000"/>
          <w:u w:val="single"/>
          <w:rtl w:val="0"/>
        </w:rPr>
        <w:t xml:space="preserve">Murshid Abdullah Al-Alawi, 19f18977 </w:t>
      </w:r>
      <w:r w:rsidDel="00000000" w:rsidR="00000000" w:rsidRPr="00000000">
        <w:rPr>
          <w:color w:val="000000"/>
          <w:rtl w:val="0"/>
        </w:rPr>
        <w:t xml:space="preserve">is approved in partial fulfillment of the requirements for degree of Bachelors of Engineering in Electronics &amp; Communication Engineering</w:t>
      </w:r>
      <w:r w:rsidDel="00000000" w:rsidR="00000000" w:rsidRPr="00000000">
        <w:rPr>
          <w:rtl w:val="0"/>
        </w:rPr>
      </w:r>
    </w:p>
    <w:p w:rsidR="00000000" w:rsidDel="00000000" w:rsidP="00000000" w:rsidRDefault="00000000" w:rsidRPr="00000000" w14:paraId="0000003F">
      <w:pPr>
        <w:rPr>
          <w:color w:val="000000"/>
        </w:rPr>
      </w:pPr>
      <w:r w:rsidDel="00000000" w:rsidR="00000000" w:rsidRPr="00000000">
        <w:rPr>
          <w:rtl w:val="0"/>
        </w:rPr>
      </w:r>
    </w:p>
    <w:p w:rsidR="00000000" w:rsidDel="00000000" w:rsidP="00000000" w:rsidRDefault="00000000" w:rsidRPr="00000000" w14:paraId="00000040">
      <w:pPr>
        <w:rPr>
          <w:color w:val="000000"/>
        </w:rPr>
      </w:pPr>
      <w:r w:rsidDel="00000000" w:rsidR="00000000" w:rsidRPr="00000000">
        <w:rPr>
          <w:rtl w:val="0"/>
        </w:rPr>
      </w:r>
    </w:p>
    <w:p w:rsidR="00000000" w:rsidDel="00000000" w:rsidP="00000000" w:rsidRDefault="00000000" w:rsidRPr="00000000" w14:paraId="00000041">
      <w:pPr>
        <w:jc w:val="center"/>
        <w:rPr>
          <w:color w:val="000000"/>
        </w:rPr>
      </w:pPr>
      <w:r w:rsidDel="00000000" w:rsidR="00000000" w:rsidRPr="00000000">
        <w:rPr>
          <w:color w:val="000000"/>
          <w:rtl w:val="0"/>
        </w:rPr>
        <w:t xml:space="preserve">_________________________</w:t>
      </w:r>
    </w:p>
    <w:p w:rsidR="00000000" w:rsidDel="00000000" w:rsidP="00000000" w:rsidRDefault="00000000" w:rsidRPr="00000000" w14:paraId="00000042">
      <w:pPr>
        <w:jc w:val="center"/>
        <w:rPr>
          <w:color w:val="000000"/>
        </w:rPr>
      </w:pPr>
      <w:r w:rsidDel="00000000" w:rsidR="00000000" w:rsidRPr="00000000">
        <w:rPr>
          <w:color w:val="000000"/>
          <w:rtl w:val="0"/>
        </w:rPr>
        <w:t xml:space="preserve">Supervisor</w:t>
      </w:r>
    </w:p>
    <w:p w:rsidR="00000000" w:rsidDel="00000000" w:rsidP="00000000" w:rsidRDefault="00000000" w:rsidRPr="00000000" w14:paraId="00000043">
      <w:pPr>
        <w:jc w:val="center"/>
        <w:rPr>
          <w:b w:val="1"/>
          <w:color w:val="000000"/>
        </w:rPr>
      </w:pPr>
      <w:r w:rsidDel="00000000" w:rsidR="00000000" w:rsidRPr="00000000">
        <w:rPr>
          <w:color w:val="000000"/>
          <w:rtl w:val="0"/>
        </w:rPr>
        <w:t xml:space="preserve">Full name: </w:t>
      </w:r>
      <w:r w:rsidDel="00000000" w:rsidR="00000000" w:rsidRPr="00000000">
        <w:rPr>
          <w:rtl w:val="0"/>
        </w:rPr>
      </w:r>
    </w:p>
    <w:p w:rsidR="00000000" w:rsidDel="00000000" w:rsidP="00000000" w:rsidRDefault="00000000" w:rsidRPr="00000000" w14:paraId="00000044">
      <w:pPr>
        <w:jc w:val="center"/>
        <w:rPr>
          <w:b w:val="1"/>
          <w:color w:val="000000"/>
        </w:rPr>
      </w:pPr>
      <w:r w:rsidDel="00000000" w:rsidR="00000000" w:rsidRPr="00000000">
        <w:rPr>
          <w:color w:val="000000"/>
          <w:rtl w:val="0"/>
        </w:rPr>
        <w:t xml:space="preserve">Department: </w:t>
      </w:r>
      <w:r w:rsidDel="00000000" w:rsidR="00000000" w:rsidRPr="00000000">
        <w:rPr>
          <w:rtl w:val="0"/>
        </w:rPr>
      </w:r>
    </w:p>
    <w:p w:rsidR="00000000" w:rsidDel="00000000" w:rsidP="00000000" w:rsidRDefault="00000000" w:rsidRPr="00000000" w14:paraId="00000045">
      <w:pPr>
        <w:jc w:val="center"/>
        <w:rPr>
          <w:color w:val="000000"/>
        </w:rPr>
      </w:pPr>
      <w:r w:rsidDel="00000000" w:rsidR="00000000" w:rsidRPr="00000000">
        <w:rPr>
          <w:color w:val="000000"/>
          <w:rtl w:val="0"/>
        </w:rPr>
        <w:t xml:space="preserve">Date:</w:t>
      </w:r>
    </w:p>
    <w:p w:rsidR="00000000" w:rsidDel="00000000" w:rsidP="00000000" w:rsidRDefault="00000000" w:rsidRPr="00000000" w14:paraId="00000046">
      <w:pPr>
        <w:jc w:val="center"/>
        <w:rPr>
          <w:color w:val="000000"/>
        </w:rPr>
      </w:pPr>
      <w:r w:rsidDel="00000000" w:rsidR="00000000" w:rsidRPr="00000000">
        <w:rPr>
          <w:rtl w:val="0"/>
        </w:rPr>
      </w:r>
    </w:p>
    <w:p w:rsidR="00000000" w:rsidDel="00000000" w:rsidP="00000000" w:rsidRDefault="00000000" w:rsidRPr="00000000" w14:paraId="00000047">
      <w:pPr>
        <w:jc w:val="center"/>
        <w:rPr>
          <w:color w:val="000000"/>
        </w:rPr>
      </w:pPr>
      <w:r w:rsidDel="00000000" w:rsidR="00000000" w:rsidRPr="00000000">
        <w:rPr>
          <w:rtl w:val="0"/>
        </w:rPr>
      </w:r>
    </w:p>
    <w:p w:rsidR="00000000" w:rsidDel="00000000" w:rsidP="00000000" w:rsidRDefault="00000000" w:rsidRPr="00000000" w14:paraId="00000048">
      <w:pPr>
        <w:jc w:val="center"/>
        <w:rPr>
          <w:color w:val="000000"/>
        </w:rPr>
      </w:pPr>
      <w:r w:rsidDel="00000000" w:rsidR="00000000" w:rsidRPr="00000000">
        <w:rPr>
          <w:color w:val="000000"/>
          <w:rtl w:val="0"/>
        </w:rPr>
        <w:t xml:space="preserve">_______________________</w:t>
      </w:r>
    </w:p>
    <w:p w:rsidR="00000000" w:rsidDel="00000000" w:rsidP="00000000" w:rsidRDefault="00000000" w:rsidRPr="00000000" w14:paraId="00000049">
      <w:pPr>
        <w:jc w:val="center"/>
        <w:rPr>
          <w:color w:val="000000"/>
        </w:rPr>
      </w:pPr>
      <w:r w:rsidDel="00000000" w:rsidR="00000000" w:rsidRPr="00000000">
        <w:rPr>
          <w:color w:val="000000"/>
          <w:rtl w:val="0"/>
        </w:rPr>
        <w:t xml:space="preserve">Examiner </w:t>
      </w:r>
    </w:p>
    <w:p w:rsidR="00000000" w:rsidDel="00000000" w:rsidP="00000000" w:rsidRDefault="00000000" w:rsidRPr="00000000" w14:paraId="0000004A">
      <w:pPr>
        <w:jc w:val="center"/>
        <w:rPr>
          <w:color w:val="000000"/>
        </w:rPr>
      </w:pPr>
      <w:r w:rsidDel="00000000" w:rsidR="00000000" w:rsidRPr="00000000">
        <w:rPr>
          <w:color w:val="000000"/>
          <w:rtl w:val="0"/>
        </w:rPr>
        <w:t xml:space="preserve">Full name:</w:t>
      </w:r>
    </w:p>
    <w:p w:rsidR="00000000" w:rsidDel="00000000" w:rsidP="00000000" w:rsidRDefault="00000000" w:rsidRPr="00000000" w14:paraId="0000004B">
      <w:pPr>
        <w:jc w:val="center"/>
        <w:rPr>
          <w:color w:val="000000"/>
        </w:rPr>
      </w:pPr>
      <w:r w:rsidDel="00000000" w:rsidR="00000000" w:rsidRPr="00000000">
        <w:rPr>
          <w:color w:val="000000"/>
          <w:rtl w:val="0"/>
        </w:rPr>
        <w:t xml:space="preserve">Department:</w:t>
      </w:r>
    </w:p>
    <w:p w:rsidR="00000000" w:rsidDel="00000000" w:rsidP="00000000" w:rsidRDefault="00000000" w:rsidRPr="00000000" w14:paraId="0000004C">
      <w:pPr>
        <w:jc w:val="center"/>
        <w:rPr>
          <w:color w:val="000000"/>
        </w:rPr>
      </w:pPr>
      <w:r w:rsidDel="00000000" w:rsidR="00000000" w:rsidRPr="00000000">
        <w:rPr>
          <w:color w:val="000000"/>
          <w:rtl w:val="0"/>
        </w:rPr>
        <w:t xml:space="preserve">Date:</w:t>
      </w:r>
    </w:p>
    <w:p w:rsidR="00000000" w:rsidDel="00000000" w:rsidP="00000000" w:rsidRDefault="00000000" w:rsidRPr="00000000" w14:paraId="0000004D">
      <w:pPr>
        <w:rPr>
          <w:color w:val="000000"/>
        </w:rPr>
        <w:sectPr>
          <w:type w:val="nextPage"/>
          <w:pgSz w:h="15840" w:w="12240" w:orient="portrait"/>
          <w:pgMar w:bottom="1440" w:top="1440" w:left="2160" w:right="1440" w:header="720" w:footer="720"/>
          <w:pgNumType w:start="1"/>
          <w:titlePg w:val="1"/>
        </w:sectPr>
      </w:pPr>
      <w:r w:rsidDel="00000000" w:rsidR="00000000" w:rsidRPr="00000000">
        <w:rPr>
          <w:rtl w:val="0"/>
        </w:rPr>
      </w:r>
    </w:p>
    <w:p w:rsidR="00000000" w:rsidDel="00000000" w:rsidP="00000000" w:rsidRDefault="00000000" w:rsidRPr="00000000" w14:paraId="0000004E">
      <w:pPr>
        <w:pStyle w:val="Heading1"/>
        <w:ind w:left="0" w:firstLine="0"/>
        <w:jc w:val="center"/>
        <w:rPr>
          <w:rFonts w:ascii="Times New Roman" w:cs="Times New Roman" w:eastAsia="Times New Roman" w:hAnsi="Times New Roman"/>
          <w:color w:val="000000"/>
          <w:sz w:val="32"/>
          <w:szCs w:val="32"/>
        </w:rPr>
      </w:pPr>
      <w:bookmarkStart w:colFirst="0" w:colLast="0" w:name="_3znysh7" w:id="3"/>
      <w:bookmarkEnd w:id="3"/>
      <w:r w:rsidDel="00000000" w:rsidR="00000000" w:rsidRPr="00000000">
        <w:rPr>
          <w:rFonts w:ascii="Times New Roman" w:cs="Times New Roman" w:eastAsia="Times New Roman" w:hAnsi="Times New Roman"/>
          <w:color w:val="000000"/>
          <w:sz w:val="32"/>
          <w:szCs w:val="32"/>
          <w:rtl w:val="0"/>
        </w:rPr>
        <w:t xml:space="preserve">ACKNOWLEDGEMENT</w:t>
      </w:r>
    </w:p>
    <w:p w:rsidR="00000000" w:rsidDel="00000000" w:rsidP="00000000" w:rsidRDefault="00000000" w:rsidRPr="00000000" w14:paraId="0000004F">
      <w:pPr>
        <w:rPr>
          <w:color w:val="000000"/>
        </w:rPr>
      </w:pPr>
      <w:r w:rsidDel="00000000" w:rsidR="00000000" w:rsidRPr="00000000">
        <w:rPr>
          <w:rtl w:val="0"/>
        </w:rPr>
      </w:r>
    </w:p>
    <w:p w:rsidR="00000000" w:rsidDel="00000000" w:rsidP="00000000" w:rsidRDefault="00000000" w:rsidRPr="00000000" w14:paraId="00000050">
      <w:pPr>
        <w:rPr>
          <w:color w:val="000000"/>
        </w:rPr>
      </w:pPr>
      <w:r w:rsidDel="00000000" w:rsidR="00000000" w:rsidRPr="00000000">
        <w:rPr>
          <w:color w:val="000000"/>
          <w:rtl w:val="0"/>
        </w:rPr>
        <w:t xml:space="preserve">The writer desires to express his/her sincerest appreciation and thanks to everyone who helps him for his encouragement and advice through the course of this study and for his help in the preparation and writing of this report.</w:t>
      </w:r>
    </w:p>
    <w:p w:rsidR="00000000" w:rsidDel="00000000" w:rsidP="00000000" w:rsidRDefault="00000000" w:rsidRPr="00000000" w14:paraId="00000051">
      <w:pPr>
        <w:rPr>
          <w:color w:val="000000"/>
        </w:rPr>
      </w:pPr>
      <w:r w:rsidDel="00000000" w:rsidR="00000000" w:rsidRPr="00000000">
        <w:rPr>
          <w:color w:val="000000"/>
          <w:rtl w:val="0"/>
        </w:rPr>
        <w:t xml:space="preserve">Thanks go to the Head and faculty members of the Department of Electronics and Communication for supplying the source of information and resources for this work.</w:t>
      </w:r>
    </w:p>
    <w:p w:rsidR="00000000" w:rsidDel="00000000" w:rsidP="00000000" w:rsidRDefault="00000000" w:rsidRPr="00000000" w14:paraId="00000052">
      <w:pPr>
        <w:rPr>
          <w:b w:val="1"/>
          <w:color w:val="000000"/>
        </w:rPr>
      </w:pPr>
      <w:r w:rsidDel="00000000" w:rsidR="00000000" w:rsidRPr="00000000">
        <w:rPr>
          <w:color w:val="000000"/>
          <w:rtl w:val="0"/>
        </w:rPr>
        <w:t xml:space="preserve">Thanks are also due to Supervisor for reading and checking the format of this report and guiding throughout the semester.</w:t>
      </w:r>
      <w:r w:rsidDel="00000000" w:rsidR="00000000" w:rsidRPr="00000000">
        <w:rPr>
          <w:rtl w:val="0"/>
        </w:rPr>
      </w:r>
    </w:p>
    <w:p w:rsidR="00000000" w:rsidDel="00000000" w:rsidP="00000000" w:rsidRDefault="00000000" w:rsidRPr="00000000" w14:paraId="00000053">
      <w:pPr>
        <w:rPr>
          <w:color w:val="000000"/>
        </w:rPr>
      </w:pPr>
      <w:r w:rsidDel="00000000" w:rsidR="00000000" w:rsidRPr="00000000">
        <w:rPr>
          <w:color w:val="000000"/>
          <w:rtl w:val="0"/>
        </w:rPr>
        <w:tab/>
      </w:r>
    </w:p>
    <w:p w:rsidR="00000000" w:rsidDel="00000000" w:rsidP="00000000" w:rsidRDefault="00000000" w:rsidRPr="00000000" w14:paraId="00000054">
      <w:pPr>
        <w:rPr>
          <w:color w:val="000000"/>
        </w:rPr>
      </w:pPr>
      <w:r w:rsidDel="00000000" w:rsidR="00000000" w:rsidRPr="00000000">
        <w:rPr>
          <w:rtl w:val="0"/>
        </w:rPr>
      </w:r>
    </w:p>
    <w:p w:rsidR="00000000" w:rsidDel="00000000" w:rsidP="00000000" w:rsidRDefault="00000000" w:rsidRPr="00000000" w14:paraId="00000055">
      <w:pPr>
        <w:rPr>
          <w:color w:val="000000"/>
        </w:rPr>
      </w:pPr>
      <w:r w:rsidDel="00000000" w:rsidR="00000000" w:rsidRPr="00000000">
        <w:rPr>
          <w:rtl w:val="0"/>
        </w:rPr>
      </w:r>
    </w:p>
    <w:p w:rsidR="00000000" w:rsidDel="00000000" w:rsidP="00000000" w:rsidRDefault="00000000" w:rsidRPr="00000000" w14:paraId="00000056">
      <w:pPr>
        <w:rPr>
          <w:color w:val="000000"/>
        </w:rPr>
      </w:pPr>
      <w:r w:rsidDel="00000000" w:rsidR="00000000" w:rsidRPr="00000000">
        <w:rPr>
          <w:rtl w:val="0"/>
        </w:rPr>
      </w:r>
    </w:p>
    <w:p w:rsidR="00000000" w:rsidDel="00000000" w:rsidP="00000000" w:rsidRDefault="00000000" w:rsidRPr="00000000" w14:paraId="00000057">
      <w:pPr>
        <w:rPr>
          <w:color w:val="000000"/>
        </w:rPr>
      </w:pPr>
      <w:r w:rsidDel="00000000" w:rsidR="00000000" w:rsidRPr="00000000">
        <w:rPr>
          <w:rtl w:val="0"/>
        </w:rPr>
      </w:r>
    </w:p>
    <w:p w:rsidR="00000000" w:rsidDel="00000000" w:rsidP="00000000" w:rsidRDefault="00000000" w:rsidRPr="00000000" w14:paraId="00000058">
      <w:pPr>
        <w:rPr>
          <w:color w:val="000000"/>
        </w:rPr>
      </w:pPr>
      <w:r w:rsidDel="00000000" w:rsidR="00000000" w:rsidRPr="00000000">
        <w:rPr>
          <w:rtl w:val="0"/>
        </w:rPr>
      </w:r>
    </w:p>
    <w:p w:rsidR="00000000" w:rsidDel="00000000" w:rsidP="00000000" w:rsidRDefault="00000000" w:rsidRPr="00000000" w14:paraId="00000059">
      <w:pPr>
        <w:rPr>
          <w:color w:val="000000"/>
        </w:rPr>
      </w:pPr>
      <w:r w:rsidDel="00000000" w:rsidR="00000000" w:rsidRPr="00000000">
        <w:rPr>
          <w:rtl w:val="0"/>
        </w:rPr>
      </w:r>
    </w:p>
    <w:p w:rsidR="00000000" w:rsidDel="00000000" w:rsidP="00000000" w:rsidRDefault="00000000" w:rsidRPr="00000000" w14:paraId="0000005A">
      <w:pPr>
        <w:rPr>
          <w:color w:val="000000"/>
        </w:rPr>
      </w:pPr>
      <w:r w:rsidDel="00000000" w:rsidR="00000000" w:rsidRPr="00000000">
        <w:rPr>
          <w:rtl w:val="0"/>
        </w:rPr>
      </w:r>
    </w:p>
    <w:p w:rsidR="00000000" w:rsidDel="00000000" w:rsidP="00000000" w:rsidRDefault="00000000" w:rsidRPr="00000000" w14:paraId="0000005B">
      <w:pPr>
        <w:rPr>
          <w:color w:val="000000"/>
        </w:rPr>
      </w:pPr>
      <w:r w:rsidDel="00000000" w:rsidR="00000000" w:rsidRPr="00000000">
        <w:rPr>
          <w:rtl w:val="0"/>
        </w:rPr>
      </w:r>
    </w:p>
    <w:p w:rsidR="00000000" w:rsidDel="00000000" w:rsidP="00000000" w:rsidRDefault="00000000" w:rsidRPr="00000000" w14:paraId="0000005C">
      <w:pPr>
        <w:rPr>
          <w:color w:val="000000"/>
        </w:rPr>
      </w:pPr>
      <w:r w:rsidDel="00000000" w:rsidR="00000000" w:rsidRPr="00000000">
        <w:rPr>
          <w:rtl w:val="0"/>
        </w:rPr>
      </w:r>
    </w:p>
    <w:p w:rsidR="00000000" w:rsidDel="00000000" w:rsidP="00000000" w:rsidRDefault="00000000" w:rsidRPr="00000000" w14:paraId="0000005D">
      <w:pPr>
        <w:rPr>
          <w:color w:val="000000"/>
        </w:rPr>
      </w:pPr>
      <w:r w:rsidDel="00000000" w:rsidR="00000000" w:rsidRPr="00000000">
        <w:rPr>
          <w:rtl w:val="0"/>
        </w:rPr>
      </w:r>
    </w:p>
    <w:p w:rsidR="00000000" w:rsidDel="00000000" w:rsidP="00000000" w:rsidRDefault="00000000" w:rsidRPr="00000000" w14:paraId="0000005E">
      <w:pPr>
        <w:rPr>
          <w:color w:val="000000"/>
        </w:rPr>
      </w:pPr>
      <w:r w:rsidDel="00000000" w:rsidR="00000000" w:rsidRPr="00000000">
        <w:rPr>
          <w:rtl w:val="0"/>
        </w:rPr>
      </w:r>
    </w:p>
    <w:p w:rsidR="00000000" w:rsidDel="00000000" w:rsidP="00000000" w:rsidRDefault="00000000" w:rsidRPr="00000000" w14:paraId="0000005F">
      <w:pPr>
        <w:rPr>
          <w:color w:val="000000"/>
        </w:rPr>
      </w:pPr>
      <w:r w:rsidDel="00000000" w:rsidR="00000000" w:rsidRPr="00000000">
        <w:rPr>
          <w:rtl w:val="0"/>
        </w:rPr>
      </w:r>
    </w:p>
    <w:p w:rsidR="00000000" w:rsidDel="00000000" w:rsidP="00000000" w:rsidRDefault="00000000" w:rsidRPr="00000000" w14:paraId="00000060">
      <w:pPr>
        <w:rPr>
          <w:color w:val="000000"/>
        </w:rPr>
      </w:pPr>
      <w:r w:rsidDel="00000000" w:rsidR="00000000" w:rsidRPr="00000000">
        <w:rPr>
          <w:rtl w:val="0"/>
        </w:rPr>
      </w:r>
    </w:p>
    <w:p w:rsidR="00000000" w:rsidDel="00000000" w:rsidP="00000000" w:rsidRDefault="00000000" w:rsidRPr="00000000" w14:paraId="00000061">
      <w:pPr>
        <w:pStyle w:val="Heading1"/>
        <w:ind w:firstLine="0"/>
        <w:jc w:val="center"/>
        <w:rPr>
          <w:rFonts w:ascii="Times New Roman" w:cs="Times New Roman" w:eastAsia="Times New Roman" w:hAnsi="Times New Roman"/>
          <w:color w:val="000000"/>
          <w:sz w:val="36"/>
          <w:szCs w:val="36"/>
        </w:rPr>
      </w:pPr>
      <w:bookmarkStart w:colFirst="0" w:colLast="0" w:name="_2et92p0" w:id="4"/>
      <w:bookmarkEnd w:id="4"/>
      <w:r w:rsidDel="00000000" w:rsidR="00000000" w:rsidRPr="00000000">
        <w:rPr>
          <w:rFonts w:ascii="Times New Roman" w:cs="Times New Roman" w:eastAsia="Times New Roman" w:hAnsi="Times New Roman"/>
          <w:color w:val="000000"/>
          <w:sz w:val="36"/>
          <w:szCs w:val="36"/>
          <w:rtl w:val="0"/>
        </w:rPr>
        <w:t xml:space="preserve">ABSTRACT</w:t>
      </w:r>
    </w:p>
    <w:p w:rsidR="00000000" w:rsidDel="00000000" w:rsidP="00000000" w:rsidRDefault="00000000" w:rsidRPr="00000000" w14:paraId="00000062">
      <w:pPr>
        <w:rPr>
          <w:color w:val="000000"/>
        </w:rPr>
      </w:pPr>
      <w:r w:rsidDel="00000000" w:rsidR="00000000" w:rsidRPr="00000000">
        <w:rPr>
          <w:rtl w:val="0"/>
        </w:rPr>
      </w:r>
    </w:p>
    <w:p w:rsidR="00000000" w:rsidDel="00000000" w:rsidP="00000000" w:rsidRDefault="00000000" w:rsidRPr="00000000" w14:paraId="00000063">
      <w:pPr>
        <w:rPr>
          <w:color w:val="000000"/>
        </w:rPr>
      </w:pPr>
      <w:r w:rsidDel="00000000" w:rsidR="00000000" w:rsidRPr="00000000">
        <w:rPr>
          <w:color w:val="000000"/>
          <w:rtl w:val="0"/>
        </w:rPr>
        <w:t xml:space="preserve">Our proposed system, Camel/Vehicle Accident-Avoidance system is a system that uses newest technologies such as IoT to automatically detect and notify the drivers about the existence of a camel on the road. The problem solved by our system is to reduce the number of yearly deaths caused by car/camel accidents. The first and most important aim is to save as much lives as possible and to provide safer trips to read drivers.</w:t>
      </w:r>
    </w:p>
    <w:p w:rsidR="00000000" w:rsidDel="00000000" w:rsidP="00000000" w:rsidRDefault="00000000" w:rsidRPr="00000000" w14:paraId="00000064">
      <w:pPr>
        <w:rPr>
          <w:color w:val="000000"/>
        </w:rPr>
      </w:pPr>
      <w:r w:rsidDel="00000000" w:rsidR="00000000" w:rsidRPr="00000000">
        <w:rPr>
          <w:color w:val="000000"/>
          <w:rtl w:val="0"/>
        </w:rPr>
        <w:t xml:space="preserve">The SDLC Water flow methodology will be followed over this research to be able to implement a camel detection system using Arduino Microcontroller and to build an application that receives the notifications send by the system and allocate the camels locations. Our Came/Vehicle Accident-Avoidance system will have a huge positive impact on society by helping Royal Oman Police reduce the percentage of cars/camels accidents on the highways, main roads, and side roads.</w:t>
      </w:r>
    </w:p>
    <w:p w:rsidR="00000000" w:rsidDel="00000000" w:rsidP="00000000" w:rsidRDefault="00000000" w:rsidRPr="00000000" w14:paraId="00000065">
      <w:pPr>
        <w:rPr>
          <w:color w:val="000000"/>
        </w:rPr>
      </w:pPr>
      <w:r w:rsidDel="00000000" w:rsidR="00000000" w:rsidRPr="00000000">
        <w:rPr>
          <w:rtl w:val="0"/>
        </w:rPr>
      </w:r>
    </w:p>
    <w:p w:rsidR="00000000" w:rsidDel="00000000" w:rsidP="00000000" w:rsidRDefault="00000000" w:rsidRPr="00000000" w14:paraId="00000066">
      <w:pPr>
        <w:rPr>
          <w:color w:val="000000"/>
        </w:rPr>
      </w:pPr>
      <w:r w:rsidDel="00000000" w:rsidR="00000000" w:rsidRPr="00000000">
        <w:rPr>
          <w:rtl w:val="0"/>
        </w:rPr>
      </w:r>
    </w:p>
    <w:p w:rsidR="00000000" w:rsidDel="00000000" w:rsidP="00000000" w:rsidRDefault="00000000" w:rsidRPr="00000000" w14:paraId="00000067">
      <w:pPr>
        <w:rPr>
          <w:color w:val="000000"/>
        </w:rPr>
      </w:pPr>
      <w:r w:rsidDel="00000000" w:rsidR="00000000" w:rsidRPr="00000000">
        <w:rPr>
          <w:rtl w:val="0"/>
        </w:rPr>
      </w:r>
    </w:p>
    <w:p w:rsidR="00000000" w:rsidDel="00000000" w:rsidP="00000000" w:rsidRDefault="00000000" w:rsidRPr="00000000" w14:paraId="00000068">
      <w:pPr>
        <w:rPr>
          <w:color w:val="000000"/>
        </w:rPr>
      </w:pPr>
      <w:r w:rsidDel="00000000" w:rsidR="00000000" w:rsidRPr="00000000">
        <w:rPr>
          <w:rtl w:val="0"/>
        </w:rPr>
      </w:r>
    </w:p>
    <w:p w:rsidR="00000000" w:rsidDel="00000000" w:rsidP="00000000" w:rsidRDefault="00000000" w:rsidRPr="00000000" w14:paraId="00000069">
      <w:pPr>
        <w:rPr>
          <w:color w:val="000000"/>
        </w:rPr>
      </w:pPr>
      <w:r w:rsidDel="00000000" w:rsidR="00000000" w:rsidRPr="00000000">
        <w:rPr>
          <w:rtl w:val="0"/>
        </w:rPr>
      </w:r>
    </w:p>
    <w:p w:rsidR="00000000" w:rsidDel="00000000" w:rsidP="00000000" w:rsidRDefault="00000000" w:rsidRPr="00000000" w14:paraId="0000006A">
      <w:pPr>
        <w:rPr>
          <w:color w:val="000000"/>
        </w:rPr>
      </w:pPr>
      <w:r w:rsidDel="00000000" w:rsidR="00000000" w:rsidRPr="00000000">
        <w:rPr>
          <w:rtl w:val="0"/>
        </w:rPr>
      </w:r>
    </w:p>
    <w:p w:rsidR="00000000" w:rsidDel="00000000" w:rsidP="00000000" w:rsidRDefault="00000000" w:rsidRPr="00000000" w14:paraId="0000006B">
      <w:pPr>
        <w:rPr>
          <w:color w:val="000000"/>
        </w:rPr>
      </w:pPr>
      <w:r w:rsidDel="00000000" w:rsidR="00000000" w:rsidRPr="00000000">
        <w:rPr>
          <w:rtl w:val="0"/>
        </w:rPr>
      </w:r>
    </w:p>
    <w:p w:rsidR="00000000" w:rsidDel="00000000" w:rsidP="00000000" w:rsidRDefault="00000000" w:rsidRPr="00000000" w14:paraId="0000006C">
      <w:pPr>
        <w:rPr>
          <w:color w:val="000000"/>
        </w:rPr>
      </w:pPr>
      <w:r w:rsidDel="00000000" w:rsidR="00000000" w:rsidRPr="00000000">
        <w:rPr>
          <w:rtl w:val="0"/>
        </w:rPr>
      </w:r>
    </w:p>
    <w:p w:rsidR="00000000" w:rsidDel="00000000" w:rsidP="00000000" w:rsidRDefault="00000000" w:rsidRPr="00000000" w14:paraId="0000006D">
      <w:pPr>
        <w:rPr>
          <w:color w:val="000000"/>
        </w:rPr>
      </w:pPr>
      <w:r w:rsidDel="00000000" w:rsidR="00000000" w:rsidRPr="00000000">
        <w:rPr>
          <w:rtl w:val="0"/>
        </w:rPr>
      </w:r>
    </w:p>
    <w:p w:rsidR="00000000" w:rsidDel="00000000" w:rsidP="00000000" w:rsidRDefault="00000000" w:rsidRPr="00000000" w14:paraId="0000006E">
      <w:pPr>
        <w:rPr>
          <w:color w:val="000000"/>
        </w:rPr>
      </w:pPr>
      <w:r w:rsidDel="00000000" w:rsidR="00000000" w:rsidRPr="00000000">
        <w:rPr>
          <w:rtl w:val="0"/>
        </w:rPr>
      </w:r>
    </w:p>
    <w:p w:rsidR="00000000" w:rsidDel="00000000" w:rsidP="00000000" w:rsidRDefault="00000000" w:rsidRPr="00000000" w14:paraId="0000006F">
      <w:pPr>
        <w:rPr>
          <w:color w:val="000000"/>
        </w:rPr>
      </w:pPr>
      <w:r w:rsidDel="00000000" w:rsidR="00000000" w:rsidRPr="00000000">
        <w:rPr>
          <w:rtl w:val="0"/>
        </w:rPr>
      </w:r>
    </w:p>
    <w:p w:rsidR="00000000" w:rsidDel="00000000" w:rsidP="00000000" w:rsidRDefault="00000000" w:rsidRPr="00000000" w14:paraId="00000070">
      <w:pPr>
        <w:rPr>
          <w:color w:val="000000"/>
        </w:rPr>
      </w:pPr>
      <w:r w:rsidDel="00000000" w:rsidR="00000000" w:rsidRPr="00000000">
        <w:rPr>
          <w:rtl w:val="0"/>
        </w:rPr>
      </w:r>
    </w:p>
    <w:p w:rsidR="00000000" w:rsidDel="00000000" w:rsidP="00000000" w:rsidRDefault="00000000" w:rsidRPr="00000000" w14:paraId="00000071">
      <w:pPr>
        <w:pStyle w:val="Heading1"/>
        <w:jc w:val="center"/>
        <w:rPr>
          <w:rFonts w:ascii="Times New Roman" w:cs="Times New Roman" w:eastAsia="Times New Roman" w:hAnsi="Times New Roman"/>
          <w:color w:val="000000"/>
          <w:sz w:val="36"/>
          <w:szCs w:val="36"/>
        </w:rPr>
      </w:pPr>
      <w:bookmarkStart w:colFirst="0" w:colLast="0" w:name="_tyjcwt" w:id="5"/>
      <w:bookmarkEnd w:id="5"/>
      <w:r w:rsidDel="00000000" w:rsidR="00000000" w:rsidRPr="00000000">
        <w:rPr>
          <w:rFonts w:ascii="Times New Roman" w:cs="Times New Roman" w:eastAsia="Times New Roman" w:hAnsi="Times New Roman"/>
          <w:color w:val="000000"/>
          <w:sz w:val="36"/>
          <w:szCs w:val="36"/>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right" w:pos="8630"/>
            </w:tabs>
            <w:spacing w:after="100" w:lineRule="auto"/>
            <w:rPr>
              <w:rFonts w:ascii="Cambria" w:cs="Cambria" w:eastAsia="Cambria" w:hAnsi="Cambria"/>
              <w:color w:val="000000"/>
              <w:sz w:val="22"/>
              <w:szCs w:val="22"/>
            </w:rPr>
          </w:pPr>
          <w:r w:rsidDel="00000000" w:rsidR="00000000" w:rsidRPr="00000000">
            <w:fldChar w:fldCharType="begin"/>
            <w:instrText xml:space="preserve"> TOC \h \u \z </w:instrText>
            <w:fldChar w:fldCharType="separate"/>
          </w:r>
          <w:hyperlink w:anchor="_1fob9te">
            <w:r w:rsidDel="00000000" w:rsidR="00000000" w:rsidRPr="00000000">
              <w:rPr>
                <w:color w:val="000000"/>
                <w:rtl w:val="0"/>
              </w:rPr>
              <w:tab/>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right" w:pos="8630"/>
            </w:tabs>
            <w:spacing w:after="100" w:lineRule="auto"/>
            <w:rPr>
              <w:rFonts w:ascii="Cambria" w:cs="Cambria" w:eastAsia="Cambria" w:hAnsi="Cambria"/>
              <w:color w:val="000000"/>
              <w:sz w:val="22"/>
              <w:szCs w:val="22"/>
            </w:rPr>
          </w:pPr>
          <w:hyperlink w:anchor="_3znysh7">
            <w:r w:rsidDel="00000000" w:rsidR="00000000" w:rsidRPr="00000000">
              <w:rPr>
                <w:color w:val="000000"/>
                <w:rtl w:val="0"/>
              </w:rPr>
              <w:t xml:space="preserve">ACKNOWLEDGEMENT</w:t>
              <w:tab/>
              <w:t xml:space="preserve">i</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right" w:pos="8630"/>
            </w:tabs>
            <w:spacing w:after="100" w:lineRule="auto"/>
            <w:rPr>
              <w:rFonts w:ascii="Cambria" w:cs="Cambria" w:eastAsia="Cambria" w:hAnsi="Cambria"/>
              <w:color w:val="000000"/>
              <w:sz w:val="22"/>
              <w:szCs w:val="22"/>
            </w:rPr>
          </w:pPr>
          <w:hyperlink w:anchor="_2et92p0">
            <w:r w:rsidDel="00000000" w:rsidR="00000000" w:rsidRPr="00000000">
              <w:rPr>
                <w:color w:val="000000"/>
                <w:rtl w:val="0"/>
              </w:rPr>
              <w:t xml:space="preserve">ABSTRACT</w:t>
              <w:tab/>
              <w:t xml:space="preserve">ii</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right" w:pos="8630"/>
            </w:tabs>
            <w:spacing w:after="100" w:lineRule="auto"/>
            <w:rPr>
              <w:rFonts w:ascii="Cambria" w:cs="Cambria" w:eastAsia="Cambria" w:hAnsi="Cambria"/>
              <w:color w:val="000000"/>
              <w:sz w:val="22"/>
              <w:szCs w:val="22"/>
            </w:rPr>
          </w:pPr>
          <w:hyperlink w:anchor="_tyjcwt">
            <w:r w:rsidDel="00000000" w:rsidR="00000000" w:rsidRPr="00000000">
              <w:rPr>
                <w:color w:val="000000"/>
                <w:rtl w:val="0"/>
              </w:rPr>
              <w:t xml:space="preserve">TABLE OF CONTENTS</w:t>
              <w:tab/>
              <w:t xml:space="preserve">iii</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right" w:pos="8630"/>
            </w:tabs>
            <w:spacing w:after="100" w:lineRule="auto"/>
            <w:rPr>
              <w:rFonts w:ascii="Cambria" w:cs="Cambria" w:eastAsia="Cambria" w:hAnsi="Cambria"/>
              <w:color w:val="000000"/>
              <w:sz w:val="22"/>
              <w:szCs w:val="22"/>
            </w:rPr>
          </w:pPr>
          <w:hyperlink w:anchor="_3dy6vkm">
            <w:r w:rsidDel="00000000" w:rsidR="00000000" w:rsidRPr="00000000">
              <w:rPr>
                <w:color w:val="000000"/>
                <w:rtl w:val="0"/>
              </w:rPr>
              <w:t xml:space="preserve">LIST OF FIGURES</w:t>
              <w:tab/>
              <w:t xml:space="preserve">v</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right" w:pos="8630"/>
            </w:tabs>
            <w:spacing w:after="100" w:lineRule="auto"/>
            <w:rPr>
              <w:rFonts w:ascii="Cambria" w:cs="Cambria" w:eastAsia="Cambria" w:hAnsi="Cambria"/>
              <w:color w:val="000000"/>
              <w:sz w:val="22"/>
              <w:szCs w:val="22"/>
            </w:rPr>
          </w:pPr>
          <w:hyperlink w:anchor="_1t3h5sf">
            <w:r w:rsidDel="00000000" w:rsidR="00000000" w:rsidRPr="00000000">
              <w:rPr>
                <w:color w:val="000000"/>
                <w:rtl w:val="0"/>
              </w:rPr>
              <w:t xml:space="preserve">LIST OF TABLES</w:t>
              <w:tab/>
              <w:t xml:space="preserve">vi</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right" w:pos="8630"/>
            </w:tabs>
            <w:spacing w:after="100" w:lineRule="auto"/>
            <w:rPr>
              <w:rFonts w:ascii="Cambria" w:cs="Cambria" w:eastAsia="Cambria" w:hAnsi="Cambria"/>
              <w:color w:val="000000"/>
              <w:sz w:val="22"/>
              <w:szCs w:val="22"/>
            </w:rPr>
          </w:pPr>
          <w:hyperlink w:anchor="_4d34og8">
            <w:r w:rsidDel="00000000" w:rsidR="00000000" w:rsidRPr="00000000">
              <w:rPr>
                <w:color w:val="000000"/>
                <w:rtl w:val="0"/>
              </w:rPr>
              <w:t xml:space="preserve">LIST OF ABBREVIATIONS</w:t>
              <w:tab/>
              <w:t xml:space="preserve">vii</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pos="480"/>
              <w:tab w:val="right" w:pos="8630"/>
            </w:tabs>
            <w:spacing w:after="100" w:lineRule="auto"/>
            <w:rPr>
              <w:rFonts w:ascii="Cambria" w:cs="Cambria" w:eastAsia="Cambria" w:hAnsi="Cambria"/>
              <w:color w:val="000000"/>
              <w:sz w:val="22"/>
              <w:szCs w:val="22"/>
            </w:rPr>
          </w:pPr>
          <w:hyperlink w:anchor="_2s8eyo1">
            <w:r w:rsidDel="00000000" w:rsidR="00000000" w:rsidRPr="00000000">
              <w:rPr>
                <w:color w:val="000000"/>
                <w:rtl w:val="0"/>
              </w:rPr>
              <w:t xml:space="preserve">1</w:t>
            </w:r>
          </w:hyperlink>
          <w:hyperlink w:anchor="_2s8eyo1">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_2s8eyo1 \h </w:instrText>
            <w:fldChar w:fldCharType="separate"/>
          </w:r>
          <w:r w:rsidDel="00000000" w:rsidR="00000000" w:rsidRPr="00000000">
            <w:rPr>
              <w:color w:val="000000"/>
              <w:rtl w:val="0"/>
            </w:rPr>
            <w:t xml:space="preserve">INTRODUCTION</w:t>
            <w:tab/>
            <w:t xml:space="preserve">1</w:t>
          </w:r>
          <w:r w:rsidDel="00000000" w:rsidR="00000000" w:rsidRPr="00000000">
            <w:fldChar w:fldCharType="begin"/>
            <w:instrText xml:space="preserve"> HYPERLINK \l "_2s8eyo1"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pos="880"/>
              <w:tab w:val="right" w:pos="8630"/>
            </w:tabs>
            <w:spacing w:after="100" w:lineRule="auto"/>
            <w:ind w:left="240" w:firstLine="0"/>
            <w:rPr>
              <w:rFonts w:ascii="Cambria" w:cs="Cambria" w:eastAsia="Cambria" w:hAnsi="Cambria"/>
              <w:color w:val="000000"/>
              <w:sz w:val="22"/>
              <w:szCs w:val="22"/>
            </w:rPr>
          </w:pPr>
          <w:r w:rsidDel="00000000" w:rsidR="00000000" w:rsidRPr="00000000">
            <w:fldChar w:fldCharType="end"/>
          </w:r>
          <w:hyperlink w:anchor="_17dp8vu">
            <w:r w:rsidDel="00000000" w:rsidR="00000000" w:rsidRPr="00000000">
              <w:rPr>
                <w:color w:val="000000"/>
                <w:rtl w:val="0"/>
              </w:rPr>
              <w:t xml:space="preserve">1.1</w:t>
            </w:r>
          </w:hyperlink>
          <w:hyperlink w:anchor="_17dp8vu">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_17dp8vu \h </w:instrText>
            <w:fldChar w:fldCharType="separate"/>
          </w:r>
          <w:r w:rsidDel="00000000" w:rsidR="00000000" w:rsidRPr="00000000">
            <w:rPr>
              <w:color w:val="000000"/>
              <w:rtl w:val="0"/>
            </w:rPr>
            <w:t xml:space="preserve">Background of the Project</w:t>
            <w:tab/>
            <w:t xml:space="preserve">1</w:t>
          </w:r>
          <w:r w:rsidDel="00000000" w:rsidR="00000000" w:rsidRPr="00000000">
            <w:fldChar w:fldCharType="end"/>
          </w:r>
          <w:r w:rsidDel="00000000" w:rsidR="00000000" w:rsidRPr="00000000">
            <w:rPr>
              <w:color w:val="000000"/>
              <w:rtl w:val="0"/>
            </w:rPr>
            <w:t xml:space="preserve">-2</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pos="880"/>
              <w:tab w:val="right" w:pos="8630"/>
            </w:tabs>
            <w:spacing w:after="100" w:lineRule="auto"/>
            <w:ind w:left="240" w:firstLine="0"/>
            <w:rPr>
              <w:rFonts w:ascii="Cambria" w:cs="Cambria" w:eastAsia="Cambria" w:hAnsi="Cambria"/>
              <w:color w:val="000000"/>
              <w:sz w:val="22"/>
              <w:szCs w:val="22"/>
            </w:rPr>
          </w:pPr>
          <w:hyperlink w:anchor="_3rdcrjn">
            <w:r w:rsidDel="00000000" w:rsidR="00000000" w:rsidRPr="00000000">
              <w:rPr>
                <w:color w:val="000000"/>
                <w:rtl w:val="0"/>
              </w:rPr>
              <w:t xml:space="preserve">1.2</w:t>
            </w:r>
          </w:hyperlink>
          <w:hyperlink w:anchor="_3rdcrjn">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_3rdcrjn \h </w:instrText>
            <w:fldChar w:fldCharType="separate"/>
          </w:r>
          <w:r w:rsidDel="00000000" w:rsidR="00000000" w:rsidRPr="00000000">
            <w:rPr>
              <w:color w:val="000000"/>
              <w:rtl w:val="0"/>
            </w:rPr>
            <w:t xml:space="preserve">Proposed Approach</w:t>
            <w:tab/>
            <w:t xml:space="preserve">2</w:t>
          </w:r>
          <w:r w:rsidDel="00000000" w:rsidR="00000000" w:rsidRPr="00000000">
            <w:fldChar w:fldCharType="begin"/>
            <w:instrText xml:space="preserve"> HYPERLINK \l "_3rdcrjn"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pos="1320"/>
              <w:tab w:val="right" w:pos="8630"/>
            </w:tabs>
            <w:spacing w:after="100" w:lineRule="auto"/>
            <w:ind w:left="480" w:firstLine="0"/>
            <w:rPr>
              <w:rFonts w:ascii="Cambria" w:cs="Cambria" w:eastAsia="Cambria" w:hAnsi="Cambria"/>
              <w:color w:val="000000"/>
              <w:sz w:val="22"/>
              <w:szCs w:val="22"/>
            </w:rPr>
          </w:pPr>
          <w:r w:rsidDel="00000000" w:rsidR="00000000" w:rsidRPr="00000000">
            <w:fldChar w:fldCharType="end"/>
          </w:r>
          <w:hyperlink w:anchor="_26in1rg">
            <w:r w:rsidDel="00000000" w:rsidR="00000000" w:rsidRPr="00000000">
              <w:rPr>
                <w:color w:val="000000"/>
                <w:rtl w:val="0"/>
              </w:rPr>
              <w:t xml:space="preserve">1.2.1</w:t>
            </w:r>
          </w:hyperlink>
          <w:hyperlink w:anchor="_26in1rg">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_26in1rg \h </w:instrText>
            <w:fldChar w:fldCharType="separate"/>
          </w:r>
          <w:r w:rsidDel="00000000" w:rsidR="00000000" w:rsidRPr="00000000">
            <w:rPr>
              <w:color w:val="000000"/>
              <w:rtl w:val="0"/>
            </w:rPr>
            <w:t xml:space="preserve">Project Aim</w:t>
            <w:tab/>
            <w:t xml:space="preserve">2</w:t>
          </w:r>
          <w:r w:rsidDel="00000000" w:rsidR="00000000" w:rsidRPr="00000000">
            <w:fldChar w:fldCharType="begin"/>
            <w:instrText xml:space="preserve"> HYPERLINK \l "_26in1rg"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pos="1320"/>
              <w:tab w:val="right" w:pos="8630"/>
            </w:tabs>
            <w:spacing w:after="100" w:lineRule="auto"/>
            <w:ind w:left="480" w:firstLine="0"/>
            <w:rPr>
              <w:rFonts w:ascii="Cambria" w:cs="Cambria" w:eastAsia="Cambria" w:hAnsi="Cambria"/>
              <w:color w:val="000000"/>
              <w:sz w:val="22"/>
              <w:szCs w:val="22"/>
            </w:rPr>
          </w:pPr>
          <w:r w:rsidDel="00000000" w:rsidR="00000000" w:rsidRPr="00000000">
            <w:fldChar w:fldCharType="end"/>
          </w:r>
          <w:hyperlink w:anchor="_lnxbz9">
            <w:r w:rsidDel="00000000" w:rsidR="00000000" w:rsidRPr="00000000">
              <w:rPr>
                <w:color w:val="000000"/>
                <w:rtl w:val="0"/>
              </w:rPr>
              <w:t xml:space="preserve">1.2.2</w:t>
            </w:r>
          </w:hyperlink>
          <w:hyperlink w:anchor="_lnxbz9">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_lnxbz9 \h </w:instrText>
            <w:fldChar w:fldCharType="separate"/>
          </w:r>
          <w:r w:rsidDel="00000000" w:rsidR="00000000" w:rsidRPr="00000000">
            <w:rPr>
              <w:color w:val="000000"/>
              <w:rtl w:val="0"/>
            </w:rPr>
            <w:t xml:space="preserve">Project Objectives</w:t>
            <w:tab/>
            <w:t xml:space="preserve">3</w:t>
          </w:r>
          <w:r w:rsidDel="00000000" w:rsidR="00000000" w:rsidRPr="00000000">
            <w:fldChar w:fldCharType="begin"/>
            <w:instrText xml:space="preserve"> HYPERLINK \l "_lnxbz9"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pos="880"/>
              <w:tab w:val="right" w:pos="8630"/>
            </w:tabs>
            <w:spacing w:after="100" w:lineRule="auto"/>
            <w:ind w:left="240" w:firstLine="0"/>
            <w:rPr>
              <w:rFonts w:ascii="Cambria" w:cs="Cambria" w:eastAsia="Cambria" w:hAnsi="Cambria"/>
              <w:color w:val="000000"/>
              <w:sz w:val="22"/>
              <w:szCs w:val="22"/>
            </w:rPr>
          </w:pPr>
          <w:r w:rsidDel="00000000" w:rsidR="00000000" w:rsidRPr="00000000">
            <w:fldChar w:fldCharType="end"/>
          </w:r>
          <w:hyperlink w:anchor="_35nkun2">
            <w:r w:rsidDel="00000000" w:rsidR="00000000" w:rsidRPr="00000000">
              <w:rPr>
                <w:color w:val="000000"/>
                <w:rtl w:val="0"/>
              </w:rPr>
              <w:t xml:space="preserve">1.3</w:t>
            </w:r>
          </w:hyperlink>
          <w:hyperlink w:anchor="_35nkun2">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_35nkun2 \h </w:instrText>
            <w:fldChar w:fldCharType="separate"/>
          </w:r>
          <w:r w:rsidDel="00000000" w:rsidR="00000000" w:rsidRPr="00000000">
            <w:rPr>
              <w:color w:val="000000"/>
              <w:rtl w:val="0"/>
            </w:rPr>
            <w:t xml:space="preserve">Applications</w:t>
            <w:tab/>
            <w:t xml:space="preserve">3</w:t>
          </w:r>
          <w:r w:rsidDel="00000000" w:rsidR="00000000" w:rsidRPr="00000000">
            <w:fldChar w:fldCharType="begin"/>
            <w:instrText xml:space="preserve"> HYPERLINK \l "_35nkun2"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pos="880"/>
              <w:tab w:val="right" w:pos="8630"/>
            </w:tabs>
            <w:spacing w:after="100" w:lineRule="auto"/>
            <w:ind w:left="240" w:firstLine="0"/>
            <w:rPr>
              <w:rFonts w:ascii="Cambria" w:cs="Cambria" w:eastAsia="Cambria" w:hAnsi="Cambria"/>
              <w:color w:val="000000"/>
              <w:sz w:val="22"/>
              <w:szCs w:val="22"/>
            </w:rPr>
          </w:pPr>
          <w:r w:rsidDel="00000000" w:rsidR="00000000" w:rsidRPr="00000000">
            <w:fldChar w:fldCharType="end"/>
          </w:r>
          <w:hyperlink w:anchor="_1ksv4uv">
            <w:r w:rsidDel="00000000" w:rsidR="00000000" w:rsidRPr="00000000">
              <w:rPr>
                <w:color w:val="000000"/>
                <w:rtl w:val="0"/>
              </w:rPr>
              <w:t xml:space="preserve">1.4</w:t>
            </w:r>
          </w:hyperlink>
          <w:hyperlink w:anchor="_1ksv4uv">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_1ksv4uv \h </w:instrText>
            <w:fldChar w:fldCharType="separate"/>
          </w:r>
          <w:r w:rsidDel="00000000" w:rsidR="00000000" w:rsidRPr="00000000">
            <w:rPr>
              <w:color w:val="000000"/>
              <w:rtl w:val="0"/>
            </w:rPr>
            <w:t xml:space="preserve">Project limitations</w:t>
            <w:tab/>
            <w:t xml:space="preserve">3</w:t>
          </w:r>
          <w:r w:rsidDel="00000000" w:rsidR="00000000" w:rsidRPr="00000000">
            <w:fldChar w:fldCharType="begin"/>
            <w:instrText xml:space="preserve"> HYPERLINK \l "_1ksv4uv"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pos="880"/>
              <w:tab w:val="right" w:pos="8630"/>
            </w:tabs>
            <w:spacing w:after="100" w:lineRule="auto"/>
            <w:ind w:left="240" w:firstLine="0"/>
            <w:rPr>
              <w:rFonts w:ascii="Cambria" w:cs="Cambria" w:eastAsia="Cambria" w:hAnsi="Cambria"/>
              <w:color w:val="000000"/>
              <w:sz w:val="22"/>
              <w:szCs w:val="22"/>
            </w:rPr>
          </w:pPr>
          <w:r w:rsidDel="00000000" w:rsidR="00000000" w:rsidRPr="00000000">
            <w:fldChar w:fldCharType="end"/>
          </w:r>
          <w:hyperlink w:anchor="_44sinio">
            <w:r w:rsidDel="00000000" w:rsidR="00000000" w:rsidRPr="00000000">
              <w:rPr>
                <w:color w:val="000000"/>
                <w:rtl w:val="0"/>
              </w:rPr>
              <w:t xml:space="preserve">1.5</w:t>
            </w:r>
          </w:hyperlink>
          <w:hyperlink w:anchor="_44sinio">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_44sinio \h </w:instrText>
            <w:fldChar w:fldCharType="separate"/>
          </w:r>
          <w:r w:rsidDel="00000000" w:rsidR="00000000" w:rsidRPr="00000000">
            <w:rPr>
              <w:color w:val="000000"/>
              <w:rtl w:val="0"/>
            </w:rPr>
            <w:t xml:space="preserve">Overview of the Project Report</w:t>
            <w:tab/>
            <w:t xml:space="preserve">4</w:t>
          </w:r>
          <w:r w:rsidDel="00000000" w:rsidR="00000000" w:rsidRPr="00000000">
            <w:fldChar w:fldCharType="begin"/>
            <w:instrText xml:space="preserve"> HYPERLINK \l "_44sinio"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pos="480"/>
              <w:tab w:val="right" w:pos="8630"/>
            </w:tabs>
            <w:spacing w:after="100" w:lineRule="auto"/>
            <w:rPr>
              <w:rFonts w:ascii="Cambria" w:cs="Cambria" w:eastAsia="Cambria" w:hAnsi="Cambria"/>
              <w:color w:val="000000"/>
              <w:sz w:val="22"/>
              <w:szCs w:val="22"/>
            </w:rPr>
          </w:pPr>
          <w:r w:rsidDel="00000000" w:rsidR="00000000" w:rsidRPr="00000000">
            <w:fldChar w:fldCharType="end"/>
          </w:r>
          <w:hyperlink w:anchor="_2jxsxqh">
            <w:r w:rsidDel="00000000" w:rsidR="00000000" w:rsidRPr="00000000">
              <w:rPr>
                <w:color w:val="000000"/>
                <w:rtl w:val="0"/>
              </w:rPr>
              <w:t xml:space="preserve">2</w:t>
            </w:r>
          </w:hyperlink>
          <w:hyperlink w:anchor="_2jxsxqh">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_2jxsxqh \h </w:instrText>
            <w:fldChar w:fldCharType="separate"/>
          </w:r>
          <w:r w:rsidDel="00000000" w:rsidR="00000000" w:rsidRPr="00000000">
            <w:rPr>
              <w:color w:val="000000"/>
              <w:rtl w:val="0"/>
            </w:rPr>
            <w:t xml:space="preserve">METHODOLOGY</w:t>
            <w:tab/>
            <w:t xml:space="preserve">5</w:t>
          </w:r>
          <w:r w:rsidDel="00000000" w:rsidR="00000000" w:rsidRPr="00000000">
            <w:fldChar w:fldCharType="begin"/>
            <w:instrText xml:space="preserve"> HYPERLINK \l "_2jxsxqh"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pos="880"/>
              <w:tab w:val="right" w:pos="8630"/>
            </w:tabs>
            <w:spacing w:after="100" w:lineRule="auto"/>
            <w:ind w:left="240" w:firstLine="0"/>
            <w:rPr>
              <w:rFonts w:ascii="Cambria" w:cs="Cambria" w:eastAsia="Cambria" w:hAnsi="Cambria"/>
              <w:color w:val="000000"/>
              <w:sz w:val="22"/>
              <w:szCs w:val="22"/>
            </w:rPr>
          </w:pPr>
          <w:r w:rsidDel="00000000" w:rsidR="00000000" w:rsidRPr="00000000">
            <w:fldChar w:fldCharType="end"/>
          </w:r>
          <w:hyperlink w:anchor="_z337ya">
            <w:r w:rsidDel="00000000" w:rsidR="00000000" w:rsidRPr="00000000">
              <w:rPr>
                <w:color w:val="000000"/>
                <w:rtl w:val="0"/>
              </w:rPr>
              <w:t xml:space="preserve">2.1</w:t>
            </w:r>
          </w:hyperlink>
          <w:hyperlink w:anchor="_z337ya">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_z337ya \h </w:instrText>
            <w:fldChar w:fldCharType="separate"/>
          </w:r>
          <w:r w:rsidDel="00000000" w:rsidR="00000000" w:rsidRPr="00000000">
            <w:rPr>
              <w:color w:val="000000"/>
              <w:rtl w:val="0"/>
            </w:rPr>
            <w:t xml:space="preserve">Applied Methodology</w:t>
            <w:tab/>
            <w:t xml:space="preserve">6</w:t>
          </w:r>
          <w:r w:rsidDel="00000000" w:rsidR="00000000" w:rsidRPr="00000000">
            <w:fldChar w:fldCharType="begin"/>
            <w:instrText xml:space="preserve"> HYPERLINK \l "_z337ya"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pos="880"/>
              <w:tab w:val="right" w:pos="8630"/>
            </w:tabs>
            <w:spacing w:after="100" w:lineRule="auto"/>
            <w:ind w:left="240" w:firstLine="0"/>
            <w:rPr>
              <w:rFonts w:ascii="Cambria" w:cs="Cambria" w:eastAsia="Cambria" w:hAnsi="Cambria"/>
              <w:color w:val="000000"/>
              <w:sz w:val="22"/>
              <w:szCs w:val="22"/>
            </w:rPr>
          </w:pPr>
          <w:r w:rsidDel="00000000" w:rsidR="00000000" w:rsidRPr="00000000">
            <w:fldChar w:fldCharType="end"/>
          </w:r>
          <w:hyperlink w:anchor="_3j2qqm3">
            <w:r w:rsidDel="00000000" w:rsidR="00000000" w:rsidRPr="00000000">
              <w:rPr>
                <w:color w:val="000000"/>
                <w:rtl w:val="0"/>
              </w:rPr>
              <w:t xml:space="preserve">2.2</w:t>
            </w:r>
          </w:hyperlink>
          <w:hyperlink w:anchor="_3j2qqm3">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_3j2qqm3 \h </w:instrText>
            <w:fldChar w:fldCharType="separate"/>
          </w:r>
          <w:r w:rsidDel="00000000" w:rsidR="00000000" w:rsidRPr="00000000">
            <w:rPr>
              <w:color w:val="000000"/>
              <w:rtl w:val="0"/>
            </w:rPr>
            <w:t xml:space="preserve">Conclusion</w:t>
            <w:tab/>
            <w:t xml:space="preserve">7</w:t>
          </w:r>
          <w:r w:rsidDel="00000000" w:rsidR="00000000" w:rsidRPr="00000000">
            <w:fldChar w:fldCharType="begin"/>
            <w:instrText xml:space="preserve"> HYPERLINK \l "_3j2qqm3"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pos="480"/>
              <w:tab w:val="right" w:pos="8630"/>
            </w:tabs>
            <w:spacing w:after="100" w:lineRule="auto"/>
            <w:rPr>
              <w:rFonts w:ascii="Cambria" w:cs="Cambria" w:eastAsia="Cambria" w:hAnsi="Cambria"/>
              <w:color w:val="000000"/>
              <w:sz w:val="22"/>
              <w:szCs w:val="22"/>
            </w:rPr>
          </w:pPr>
          <w:r w:rsidDel="00000000" w:rsidR="00000000" w:rsidRPr="00000000">
            <w:fldChar w:fldCharType="end"/>
          </w:r>
          <w:hyperlink w:anchor="_1y810tw">
            <w:r w:rsidDel="00000000" w:rsidR="00000000" w:rsidRPr="00000000">
              <w:rPr>
                <w:color w:val="000000"/>
                <w:rtl w:val="0"/>
              </w:rPr>
              <w:t xml:space="preserve">3</w:t>
            </w:r>
          </w:hyperlink>
          <w:hyperlink w:anchor="_1y810tw">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_1y810tw \h </w:instrText>
            <w:fldChar w:fldCharType="separate"/>
          </w:r>
          <w:r w:rsidDel="00000000" w:rsidR="00000000" w:rsidRPr="00000000">
            <w:rPr>
              <w:color w:val="000000"/>
              <w:rtl w:val="0"/>
            </w:rPr>
            <w:t xml:space="preserve">LITERATURE REVIEW/THEORY</w:t>
            <w:tab/>
            <w:t xml:space="preserve">8</w:t>
          </w:r>
          <w:r w:rsidDel="00000000" w:rsidR="00000000" w:rsidRPr="00000000">
            <w:fldChar w:fldCharType="begin"/>
            <w:instrText xml:space="preserve"> HYPERLINK \l "_1y810tw"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right" w:pos="8630"/>
            </w:tabs>
            <w:spacing w:after="100" w:lineRule="auto"/>
            <w:ind w:left="240" w:firstLine="0"/>
            <w:rPr>
              <w:rFonts w:ascii="Cambria" w:cs="Cambria" w:eastAsia="Cambria" w:hAnsi="Cambria"/>
              <w:color w:val="000000"/>
              <w:sz w:val="22"/>
              <w:szCs w:val="22"/>
            </w:rPr>
          </w:pPr>
          <w:r w:rsidDel="00000000" w:rsidR="00000000" w:rsidRPr="00000000">
            <w:fldChar w:fldCharType="end"/>
          </w:r>
          <w:hyperlink w:anchor="_4i7ojhp">
            <w:r w:rsidDel="00000000" w:rsidR="00000000" w:rsidRPr="00000000">
              <w:rPr>
                <w:color w:val="000000"/>
                <w:rtl w:val="0"/>
              </w:rPr>
              <w:t xml:space="preserve">3.2 Technologies Based On Roadways</w:t>
              <w:tab/>
              <w:t xml:space="preserve">10</w:t>
            </w:r>
          </w:hyperlink>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right" w:pos="8630"/>
            </w:tabs>
            <w:spacing w:after="100" w:lineRule="auto"/>
            <w:ind w:left="240" w:firstLine="0"/>
            <w:rPr>
              <w:rFonts w:ascii="Cambria" w:cs="Cambria" w:eastAsia="Cambria" w:hAnsi="Cambria"/>
              <w:color w:val="000000"/>
              <w:sz w:val="22"/>
              <w:szCs w:val="22"/>
            </w:rPr>
          </w:pPr>
          <w:hyperlink w:anchor="_2xcytpi">
            <w:r w:rsidDel="00000000" w:rsidR="00000000" w:rsidRPr="00000000">
              <w:rPr>
                <w:color w:val="000000"/>
                <w:rtl w:val="0"/>
              </w:rPr>
              <w:t xml:space="preserve">3.3 Animal-based technologies:</w:t>
              <w:tab/>
              <w:t xml:space="preserve">10</w:t>
            </w:r>
          </w:hyperlink>
          <w:r w:rsidDel="00000000" w:rsidR="00000000" w:rsidRPr="00000000">
            <w:rPr>
              <w:color w:val="000000"/>
              <w:rtl w:val="0"/>
            </w:rPr>
            <w:t xml:space="preserve">-11</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right" w:pos="8630"/>
            </w:tabs>
            <w:spacing w:after="100" w:lineRule="auto"/>
            <w:ind w:left="240" w:firstLine="0"/>
            <w:rPr>
              <w:rFonts w:ascii="Cambria" w:cs="Cambria" w:eastAsia="Cambria" w:hAnsi="Cambria"/>
              <w:color w:val="000000"/>
              <w:sz w:val="22"/>
              <w:szCs w:val="22"/>
            </w:rPr>
          </w:pPr>
          <w:hyperlink w:anchor="_1ci93xb">
            <w:r w:rsidDel="00000000" w:rsidR="00000000" w:rsidRPr="00000000">
              <w:rPr>
                <w:color w:val="000000"/>
                <w:rtl w:val="0"/>
              </w:rPr>
              <w:t xml:space="preserve">3.4 Vehicle-based technologies</w:t>
              <w:tab/>
              <w:t xml:space="preserve">11</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right" w:pos="8630"/>
            </w:tabs>
            <w:spacing w:after="100" w:lineRule="auto"/>
            <w:ind w:left="240" w:firstLine="0"/>
            <w:rPr>
              <w:rFonts w:ascii="Cambria" w:cs="Cambria" w:eastAsia="Cambria" w:hAnsi="Cambria"/>
              <w:color w:val="000000"/>
              <w:sz w:val="22"/>
              <w:szCs w:val="22"/>
            </w:rPr>
          </w:pPr>
          <w:hyperlink w:anchor="_3whwml4">
            <w:r w:rsidDel="00000000" w:rsidR="00000000" w:rsidRPr="00000000">
              <w:rPr>
                <w:color w:val="000000"/>
                <w:rtl w:val="0"/>
              </w:rPr>
              <w:t xml:space="preserve">3.5 Technologies based on communication</w:t>
              <w:tab/>
              <w:t xml:space="preserve">11</w:t>
            </w:r>
          </w:hyperlink>
          <w:r w:rsidDel="00000000" w:rsidR="00000000" w:rsidRPr="00000000">
            <w:rPr>
              <w:color w:val="000000"/>
              <w:rtl w:val="0"/>
            </w:rPr>
            <w:t xml:space="preserve">-13</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pos="480"/>
              <w:tab w:val="right" w:pos="8630"/>
            </w:tabs>
            <w:spacing w:after="100" w:lineRule="auto"/>
            <w:rPr>
              <w:rFonts w:ascii="Cambria" w:cs="Cambria" w:eastAsia="Cambria" w:hAnsi="Cambria"/>
              <w:color w:val="000000"/>
              <w:sz w:val="22"/>
              <w:szCs w:val="22"/>
            </w:rPr>
          </w:pPr>
          <w:hyperlink w:anchor="_2bn6wsx">
            <w:r w:rsidDel="00000000" w:rsidR="00000000" w:rsidRPr="00000000">
              <w:rPr>
                <w:color w:val="000000"/>
                <w:rtl w:val="0"/>
              </w:rPr>
              <w:t xml:space="preserve">4</w:t>
            </w:r>
          </w:hyperlink>
          <w:hyperlink w:anchor="_2bn6wsx">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_2bn6wsx \h </w:instrText>
            <w:fldChar w:fldCharType="separate"/>
          </w:r>
          <w:r w:rsidDel="00000000" w:rsidR="00000000" w:rsidRPr="00000000">
            <w:rPr>
              <w:color w:val="000000"/>
              <w:rtl w:val="0"/>
            </w:rPr>
            <w:t xml:space="preserve">BUDGETING AND PROJECT MANAGEMENT</w:t>
            <w:tab/>
            <w:t xml:space="preserve">14</w:t>
          </w:r>
          <w:r w:rsidDel="00000000" w:rsidR="00000000" w:rsidRPr="00000000">
            <w:fldChar w:fldCharType="begin"/>
            <w:instrText xml:space="preserve"> HYPERLINK \l "_2bn6wsx"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pos="880"/>
              <w:tab w:val="right" w:pos="8630"/>
            </w:tabs>
            <w:spacing w:after="100" w:lineRule="auto"/>
            <w:ind w:left="240" w:firstLine="0"/>
            <w:rPr>
              <w:rFonts w:ascii="Cambria" w:cs="Cambria" w:eastAsia="Cambria" w:hAnsi="Cambria"/>
              <w:color w:val="000000"/>
              <w:sz w:val="22"/>
              <w:szCs w:val="22"/>
            </w:rPr>
          </w:pPr>
          <w:r w:rsidDel="00000000" w:rsidR="00000000" w:rsidRPr="00000000">
            <w:fldChar w:fldCharType="end"/>
          </w:r>
          <w:hyperlink w:anchor="_qsh70q">
            <w:r w:rsidDel="00000000" w:rsidR="00000000" w:rsidRPr="00000000">
              <w:rPr>
                <w:color w:val="000000"/>
                <w:rtl w:val="0"/>
              </w:rPr>
              <w:t xml:space="preserve">4.1</w:t>
            </w:r>
          </w:hyperlink>
          <w:hyperlink w:anchor="_qsh70q">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_qsh70q \h </w:instrText>
            <w:fldChar w:fldCharType="separate"/>
          </w:r>
          <w:r w:rsidDel="00000000" w:rsidR="00000000" w:rsidRPr="00000000">
            <w:rPr>
              <w:color w:val="000000"/>
              <w:rtl w:val="0"/>
            </w:rPr>
            <w:t xml:space="preserve">Project Budget</w:t>
            <w:tab/>
            <w:t xml:space="preserve">14</w:t>
          </w:r>
          <w:r w:rsidDel="00000000" w:rsidR="00000000" w:rsidRPr="00000000">
            <w:fldChar w:fldCharType="begin"/>
            <w:instrText xml:space="preserve"> HYPERLINK \l "_qsh70q"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pos="880"/>
              <w:tab w:val="right" w:pos="8630"/>
            </w:tabs>
            <w:spacing w:after="100" w:lineRule="auto"/>
            <w:ind w:left="240" w:firstLine="0"/>
            <w:rPr>
              <w:rFonts w:ascii="Cambria" w:cs="Cambria" w:eastAsia="Cambria" w:hAnsi="Cambria"/>
              <w:color w:val="000000"/>
              <w:sz w:val="22"/>
              <w:szCs w:val="22"/>
            </w:rPr>
          </w:pPr>
          <w:r w:rsidDel="00000000" w:rsidR="00000000" w:rsidRPr="00000000">
            <w:fldChar w:fldCharType="end"/>
          </w:r>
          <w:hyperlink w:anchor="_3as4poj">
            <w:r w:rsidDel="00000000" w:rsidR="00000000" w:rsidRPr="00000000">
              <w:rPr>
                <w:color w:val="000000"/>
                <w:rtl w:val="0"/>
              </w:rPr>
              <w:t xml:space="preserve">4.2</w:t>
            </w:r>
          </w:hyperlink>
          <w:hyperlink w:anchor="_3as4poj">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_3as4poj \h </w:instrText>
            <w:fldChar w:fldCharType="separate"/>
          </w:r>
          <w:r w:rsidDel="00000000" w:rsidR="00000000" w:rsidRPr="00000000">
            <w:rPr>
              <w:color w:val="000000"/>
              <w:rtl w:val="0"/>
            </w:rPr>
            <w:t xml:space="preserve">Project Schedule</w:t>
            <w:tab/>
            <w:t xml:space="preserve">14-15</w:t>
          </w:r>
          <w:r w:rsidDel="00000000" w:rsidR="00000000" w:rsidRPr="00000000">
            <w:fldChar w:fldCharType="begin"/>
            <w:instrText xml:space="preserve"> HYPERLINK \l "_3as4poj"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pos="880"/>
              <w:tab w:val="right" w:pos="8630"/>
            </w:tabs>
            <w:spacing w:after="100" w:lineRule="auto"/>
            <w:ind w:left="240" w:firstLine="0"/>
            <w:rPr>
              <w:rFonts w:ascii="Cambria" w:cs="Cambria" w:eastAsia="Cambria" w:hAnsi="Cambria"/>
              <w:color w:val="000000"/>
              <w:sz w:val="22"/>
              <w:szCs w:val="22"/>
            </w:rPr>
          </w:pPr>
          <w:r w:rsidDel="00000000" w:rsidR="00000000" w:rsidRPr="00000000">
            <w:fldChar w:fldCharType="end"/>
          </w:r>
          <w:hyperlink w:anchor="_1pxezwc">
            <w:r w:rsidDel="00000000" w:rsidR="00000000" w:rsidRPr="00000000">
              <w:rPr>
                <w:color w:val="000000"/>
                <w:rtl w:val="0"/>
              </w:rPr>
              <w:t xml:space="preserve">4.3</w:t>
            </w:r>
          </w:hyperlink>
          <w:hyperlink w:anchor="_1pxezwc">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_1pxezwc \h </w:instrText>
            <w:fldChar w:fldCharType="separate"/>
          </w:r>
          <w:r w:rsidDel="00000000" w:rsidR="00000000" w:rsidRPr="00000000">
            <w:rPr>
              <w:color w:val="000000"/>
              <w:rtl w:val="0"/>
            </w:rPr>
            <w:t xml:space="preserve">Risk Management</w:t>
            <w:tab/>
            <w:t xml:space="preserve">16-17</w:t>
          </w:r>
          <w:r w:rsidDel="00000000" w:rsidR="00000000" w:rsidRPr="00000000">
            <w:fldChar w:fldCharType="begin"/>
            <w:instrText xml:space="preserve"> HYPERLINK \l "_1pxezwc"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pos="480"/>
              <w:tab w:val="right" w:pos="8630"/>
            </w:tabs>
            <w:spacing w:after="100" w:lineRule="auto"/>
            <w:rPr>
              <w:rFonts w:ascii="Cambria" w:cs="Cambria" w:eastAsia="Cambria" w:hAnsi="Cambria"/>
              <w:color w:val="000000"/>
              <w:sz w:val="22"/>
              <w:szCs w:val="22"/>
            </w:rPr>
          </w:pPr>
          <w:r w:rsidDel="00000000" w:rsidR="00000000" w:rsidRPr="00000000">
            <w:fldChar w:fldCharType="end"/>
          </w:r>
          <w:hyperlink w:anchor="_49x2ik5">
            <w:r w:rsidDel="00000000" w:rsidR="00000000" w:rsidRPr="00000000">
              <w:rPr>
                <w:color w:val="000000"/>
                <w:rtl w:val="0"/>
              </w:rPr>
              <w:t xml:space="preserve">5</w:t>
            </w:r>
          </w:hyperlink>
          <w:hyperlink w:anchor="_49x2ik5">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_49x2ik5 \h </w:instrText>
            <w:fldChar w:fldCharType="separate"/>
          </w:r>
          <w:r w:rsidDel="00000000" w:rsidR="00000000" w:rsidRPr="00000000">
            <w:rPr>
              <w:color w:val="000000"/>
              <w:rtl w:val="0"/>
            </w:rPr>
            <w:t xml:space="preserve">DESIGN AND ANALYSIS</w:t>
            <w:tab/>
            <w:t xml:space="preserve">18</w:t>
          </w:r>
          <w:r w:rsidDel="00000000" w:rsidR="00000000" w:rsidRPr="00000000">
            <w:fldChar w:fldCharType="begin"/>
            <w:instrText xml:space="preserve"> HYPERLINK \l "_49x2ik5"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pos="880"/>
              <w:tab w:val="right" w:pos="8630"/>
            </w:tabs>
            <w:spacing w:after="100" w:lineRule="auto"/>
            <w:ind w:left="240" w:firstLine="0"/>
            <w:rPr>
              <w:rFonts w:ascii="Cambria" w:cs="Cambria" w:eastAsia="Cambria" w:hAnsi="Cambria"/>
              <w:color w:val="000000"/>
              <w:sz w:val="22"/>
              <w:szCs w:val="22"/>
            </w:rPr>
          </w:pPr>
          <w:r w:rsidDel="00000000" w:rsidR="00000000" w:rsidRPr="00000000">
            <w:fldChar w:fldCharType="end"/>
          </w:r>
          <w:hyperlink w:anchor="_2p2csry">
            <w:r w:rsidDel="00000000" w:rsidR="00000000" w:rsidRPr="00000000">
              <w:rPr>
                <w:color w:val="000000"/>
                <w:rtl w:val="0"/>
              </w:rPr>
              <w:t xml:space="preserve">5.1</w:t>
            </w:r>
          </w:hyperlink>
          <w:hyperlink w:anchor="_2p2csry">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_2p2csry \h </w:instrText>
            <w:fldChar w:fldCharType="separate"/>
          </w:r>
          <w:r w:rsidDel="00000000" w:rsidR="00000000" w:rsidRPr="00000000">
            <w:rPr>
              <w:color w:val="000000"/>
              <w:rtl w:val="0"/>
            </w:rPr>
            <w:t xml:space="preserve">System Analysis</w:t>
            <w:tab/>
            <w:t xml:space="preserve">18</w:t>
          </w:r>
          <w:r w:rsidDel="00000000" w:rsidR="00000000" w:rsidRPr="00000000">
            <w:fldChar w:fldCharType="begin"/>
            <w:instrText xml:space="preserve"> HYPERLINK \l "_2p2csry"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pos="1320"/>
              <w:tab w:val="right" w:pos="8630"/>
            </w:tabs>
            <w:spacing w:after="100" w:lineRule="auto"/>
            <w:ind w:left="480" w:firstLine="0"/>
            <w:rPr>
              <w:rFonts w:ascii="Cambria" w:cs="Cambria" w:eastAsia="Cambria" w:hAnsi="Cambria"/>
              <w:color w:val="000000"/>
              <w:sz w:val="22"/>
              <w:szCs w:val="22"/>
            </w:rPr>
          </w:pPr>
          <w:r w:rsidDel="00000000" w:rsidR="00000000" w:rsidRPr="00000000">
            <w:fldChar w:fldCharType="end"/>
          </w:r>
          <w:hyperlink w:anchor="_147n2zr">
            <w:r w:rsidDel="00000000" w:rsidR="00000000" w:rsidRPr="00000000">
              <w:rPr>
                <w:color w:val="000000"/>
                <w:rtl w:val="0"/>
              </w:rPr>
              <w:t xml:space="preserve">5.1.1</w:t>
            </w:r>
          </w:hyperlink>
          <w:hyperlink w:anchor="_147n2zr">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_147n2zr \h </w:instrText>
            <w:fldChar w:fldCharType="separate"/>
          </w:r>
          <w:r w:rsidDel="00000000" w:rsidR="00000000" w:rsidRPr="00000000">
            <w:rPr>
              <w:color w:val="000000"/>
              <w:rtl w:val="0"/>
            </w:rPr>
            <w:t xml:space="preserve">System Block diagram</w:t>
            <w:tab/>
            <w:t xml:space="preserve">18-20</w:t>
          </w:r>
          <w:r w:rsidDel="00000000" w:rsidR="00000000" w:rsidRPr="00000000">
            <w:fldChar w:fldCharType="begin"/>
            <w:instrText xml:space="preserve"> HYPERLINK \l "_147n2zr"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pos="1320"/>
              <w:tab w:val="right" w:pos="8630"/>
            </w:tabs>
            <w:spacing w:after="100" w:lineRule="auto"/>
            <w:ind w:left="480" w:firstLine="0"/>
            <w:rPr>
              <w:rFonts w:ascii="Cambria" w:cs="Cambria" w:eastAsia="Cambria" w:hAnsi="Cambria"/>
              <w:color w:val="000000"/>
              <w:sz w:val="22"/>
              <w:szCs w:val="22"/>
            </w:rPr>
          </w:pPr>
          <w:r w:rsidDel="00000000" w:rsidR="00000000" w:rsidRPr="00000000">
            <w:fldChar w:fldCharType="end"/>
          </w:r>
          <w:hyperlink w:anchor="_3o7alnk">
            <w:r w:rsidDel="00000000" w:rsidR="00000000" w:rsidRPr="00000000">
              <w:rPr>
                <w:color w:val="000000"/>
                <w:rtl w:val="0"/>
              </w:rPr>
              <w:t xml:space="preserve">5.1.2</w:t>
            </w:r>
          </w:hyperlink>
          <w:hyperlink w:anchor="_3o7alnk">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_3o7alnk \h </w:instrText>
            <w:fldChar w:fldCharType="separate"/>
          </w:r>
          <w:r w:rsidDel="00000000" w:rsidR="00000000" w:rsidRPr="00000000">
            <w:rPr>
              <w:color w:val="000000"/>
              <w:rtl w:val="0"/>
            </w:rPr>
            <w:t xml:space="preserve">System Flow chart</w:t>
            <w:tab/>
            <w:t xml:space="preserve">20-22</w:t>
          </w:r>
          <w:r w:rsidDel="00000000" w:rsidR="00000000" w:rsidRPr="00000000">
            <w:fldChar w:fldCharType="begin"/>
            <w:instrText xml:space="preserve"> HYPERLINK \l "_3o7alnk"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pos="880"/>
              <w:tab w:val="right" w:pos="8630"/>
            </w:tabs>
            <w:spacing w:after="100" w:lineRule="auto"/>
            <w:ind w:left="240" w:firstLine="0"/>
            <w:rPr>
              <w:rFonts w:ascii="Cambria" w:cs="Cambria" w:eastAsia="Cambria" w:hAnsi="Cambria"/>
              <w:color w:val="000000"/>
              <w:sz w:val="22"/>
              <w:szCs w:val="22"/>
            </w:rPr>
          </w:pPr>
          <w:r w:rsidDel="00000000" w:rsidR="00000000" w:rsidRPr="00000000">
            <w:fldChar w:fldCharType="end"/>
          </w:r>
          <w:hyperlink w:anchor="_23ckvvd">
            <w:r w:rsidDel="00000000" w:rsidR="00000000" w:rsidRPr="00000000">
              <w:rPr>
                <w:color w:val="000000"/>
                <w:rtl w:val="0"/>
              </w:rPr>
              <w:t xml:space="preserve">5.2</w:t>
            </w:r>
          </w:hyperlink>
          <w:hyperlink w:anchor="_23ckvvd">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_23ckvvd \h </w:instrText>
            <w:fldChar w:fldCharType="separate"/>
          </w:r>
          <w:r w:rsidDel="00000000" w:rsidR="00000000" w:rsidRPr="00000000">
            <w:rPr>
              <w:color w:val="000000"/>
              <w:rtl w:val="0"/>
            </w:rPr>
            <w:t xml:space="preserve">Requirements Analysis</w:t>
            <w:tab/>
            <w:t xml:space="preserve">22-26</w:t>
          </w:r>
          <w:r w:rsidDel="00000000" w:rsidR="00000000" w:rsidRPr="00000000">
            <w:fldChar w:fldCharType="begin"/>
            <w:instrText xml:space="preserve"> HYPERLINK \l "_23ckvvd"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pos="1320"/>
              <w:tab w:val="right" w:pos="8630"/>
            </w:tabs>
            <w:spacing w:after="100" w:lineRule="auto"/>
            <w:ind w:left="480" w:firstLine="0"/>
            <w:rPr>
              <w:rFonts w:ascii="Cambria" w:cs="Cambria" w:eastAsia="Cambria" w:hAnsi="Cambria"/>
              <w:color w:val="000000"/>
              <w:sz w:val="22"/>
              <w:szCs w:val="22"/>
            </w:rPr>
          </w:pPr>
          <w:r w:rsidDel="00000000" w:rsidR="00000000" w:rsidRPr="00000000">
            <w:fldChar w:fldCharType="end"/>
          </w:r>
          <w:hyperlink w:anchor="_ihv636">
            <w:r w:rsidDel="00000000" w:rsidR="00000000" w:rsidRPr="00000000">
              <w:rPr>
                <w:color w:val="000000"/>
                <w:rtl w:val="0"/>
              </w:rPr>
              <w:t xml:space="preserve">5.2.1</w:t>
            </w:r>
          </w:hyperlink>
          <w:hyperlink w:anchor="_ihv636">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_ihv636 \h </w:instrText>
            <w:fldChar w:fldCharType="separate"/>
          </w:r>
          <w:r w:rsidDel="00000000" w:rsidR="00000000" w:rsidRPr="00000000">
            <w:rPr>
              <w:color w:val="000000"/>
              <w:rtl w:val="0"/>
            </w:rPr>
            <w:t xml:space="preserve">Summarizing the key parameters from the Datasheet</w:t>
            <w:tab/>
            <w:t xml:space="preserve">26-27</w:t>
          </w:r>
          <w:r w:rsidDel="00000000" w:rsidR="00000000" w:rsidRPr="00000000">
            <w:fldChar w:fldCharType="begin"/>
            <w:instrText xml:space="preserve"> HYPERLINK \l "_ihv636"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pos="880"/>
              <w:tab w:val="right" w:pos="8630"/>
            </w:tabs>
            <w:spacing w:after="100" w:lineRule="auto"/>
            <w:ind w:left="240" w:firstLine="0"/>
            <w:rPr>
              <w:rFonts w:ascii="Cambria" w:cs="Cambria" w:eastAsia="Cambria" w:hAnsi="Cambria"/>
              <w:color w:val="000000"/>
              <w:sz w:val="22"/>
              <w:szCs w:val="22"/>
            </w:rPr>
          </w:pPr>
          <w:r w:rsidDel="00000000" w:rsidR="00000000" w:rsidRPr="00000000">
            <w:fldChar w:fldCharType="end"/>
          </w:r>
          <w:hyperlink w:anchor="_32hioqz">
            <w:r w:rsidDel="00000000" w:rsidR="00000000" w:rsidRPr="00000000">
              <w:rPr>
                <w:color w:val="000000"/>
                <w:rtl w:val="0"/>
              </w:rPr>
              <w:t xml:space="preserve">5.3</w:t>
            </w:r>
          </w:hyperlink>
          <w:hyperlink w:anchor="_32hioqz">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_32hioqz \h </w:instrText>
            <w:fldChar w:fldCharType="separate"/>
          </w:r>
          <w:r w:rsidDel="00000000" w:rsidR="00000000" w:rsidRPr="00000000">
            <w:rPr>
              <w:color w:val="000000"/>
              <w:rtl w:val="0"/>
            </w:rPr>
            <w:t xml:space="preserve">System Design</w:t>
            <w:tab/>
            <w:t xml:space="preserve">27-28</w:t>
          </w:r>
          <w:r w:rsidDel="00000000" w:rsidR="00000000" w:rsidRPr="00000000">
            <w:fldChar w:fldCharType="begin"/>
            <w:instrText xml:space="preserve"> HYPERLINK \l "_32hioqz"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pos="880"/>
              <w:tab w:val="right" w:pos="8630"/>
            </w:tabs>
            <w:spacing w:after="100" w:lineRule="auto"/>
            <w:ind w:left="240" w:firstLine="0"/>
            <w:rPr>
              <w:rFonts w:ascii="Cambria" w:cs="Cambria" w:eastAsia="Cambria" w:hAnsi="Cambria"/>
              <w:color w:val="000000"/>
              <w:sz w:val="22"/>
              <w:szCs w:val="22"/>
            </w:rPr>
          </w:pPr>
          <w:r w:rsidDel="00000000" w:rsidR="00000000" w:rsidRPr="00000000">
            <w:fldChar w:fldCharType="end"/>
          </w:r>
          <w:hyperlink w:anchor="_1hmsyys">
            <w:r w:rsidDel="00000000" w:rsidR="00000000" w:rsidRPr="00000000">
              <w:rPr>
                <w:color w:val="000000"/>
                <w:rtl w:val="0"/>
              </w:rPr>
              <w:t xml:space="preserve">5.4</w:t>
            </w:r>
          </w:hyperlink>
          <w:hyperlink w:anchor="_1hmsyys">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_1hmsyys \h </w:instrText>
            <w:fldChar w:fldCharType="separate"/>
          </w:r>
          <w:r w:rsidDel="00000000" w:rsidR="00000000" w:rsidRPr="00000000">
            <w:rPr>
              <w:color w:val="000000"/>
              <w:rtl w:val="0"/>
            </w:rPr>
            <w:t xml:space="preserve">System Test plan</w:t>
            <w:tab/>
            <w:t xml:space="preserve">29</w:t>
          </w:r>
          <w:r w:rsidDel="00000000" w:rsidR="00000000" w:rsidRPr="00000000">
            <w:fldChar w:fldCharType="begin"/>
            <w:instrText xml:space="preserve"> HYPERLINK \l "_1hmsyys"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pos="1320"/>
              <w:tab w:val="right" w:pos="8630"/>
            </w:tabs>
            <w:spacing w:after="100" w:lineRule="auto"/>
            <w:ind w:left="480" w:firstLine="0"/>
            <w:rPr>
              <w:rFonts w:ascii="Cambria" w:cs="Cambria" w:eastAsia="Cambria" w:hAnsi="Cambria"/>
              <w:color w:val="000000"/>
              <w:sz w:val="22"/>
              <w:szCs w:val="22"/>
            </w:rPr>
          </w:pPr>
          <w:r w:rsidDel="00000000" w:rsidR="00000000" w:rsidRPr="00000000">
            <w:fldChar w:fldCharType="end"/>
          </w:r>
          <w:hyperlink w:anchor="_41mghml">
            <w:r w:rsidDel="00000000" w:rsidR="00000000" w:rsidRPr="00000000">
              <w:rPr>
                <w:color w:val="000000"/>
                <w:rtl w:val="0"/>
              </w:rPr>
              <w:t xml:space="preserve">5.4.1</w:t>
            </w:r>
          </w:hyperlink>
          <w:hyperlink w:anchor="_41mghml">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_41mghml \h </w:instrText>
            <w:fldChar w:fldCharType="separate"/>
          </w:r>
          <w:r w:rsidDel="00000000" w:rsidR="00000000" w:rsidRPr="00000000">
            <w:rPr>
              <w:color w:val="000000"/>
              <w:rtl w:val="0"/>
            </w:rPr>
            <w:t xml:space="preserve">Identifying test points</w:t>
            <w:tab/>
            <w:t xml:space="preserve">29</w:t>
          </w:r>
          <w:r w:rsidDel="00000000" w:rsidR="00000000" w:rsidRPr="00000000">
            <w:fldChar w:fldCharType="begin"/>
            <w:instrText xml:space="preserve"> HYPERLINK \l "_41mghml"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pos="1320"/>
              <w:tab w:val="right" w:pos="8630"/>
            </w:tabs>
            <w:spacing w:after="100" w:lineRule="auto"/>
            <w:ind w:left="480" w:firstLine="0"/>
            <w:rPr>
              <w:rFonts w:ascii="Cambria" w:cs="Cambria" w:eastAsia="Cambria" w:hAnsi="Cambria"/>
              <w:color w:val="000000"/>
              <w:sz w:val="22"/>
              <w:szCs w:val="22"/>
            </w:rPr>
          </w:pPr>
          <w:r w:rsidDel="00000000" w:rsidR="00000000" w:rsidRPr="00000000">
            <w:fldChar w:fldCharType="end"/>
          </w:r>
          <w:hyperlink w:anchor="_2grqrue">
            <w:r w:rsidDel="00000000" w:rsidR="00000000" w:rsidRPr="00000000">
              <w:rPr>
                <w:color w:val="000000"/>
                <w:rtl w:val="0"/>
              </w:rPr>
              <w:t xml:space="preserve">5.4.2</w:t>
            </w:r>
          </w:hyperlink>
          <w:hyperlink w:anchor="_2grqrue">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_2grqrue \h </w:instrText>
            <w:fldChar w:fldCharType="separate"/>
          </w:r>
          <w:r w:rsidDel="00000000" w:rsidR="00000000" w:rsidRPr="00000000">
            <w:rPr>
              <w:color w:val="000000"/>
              <w:rtl w:val="0"/>
            </w:rPr>
            <w:t xml:space="preserve">Developing Test Plans</w:t>
            <w:tab/>
            <w:t xml:space="preserve">30</w:t>
          </w:r>
          <w:r w:rsidDel="00000000" w:rsidR="00000000" w:rsidRPr="00000000">
            <w:fldChar w:fldCharType="begin"/>
            <w:instrText xml:space="preserve"> HYPERLINK \l "_2grqrue"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pos="480"/>
              <w:tab w:val="right" w:pos="8630"/>
            </w:tabs>
            <w:spacing w:after="100" w:lineRule="auto"/>
            <w:rPr>
              <w:rFonts w:ascii="Cambria" w:cs="Cambria" w:eastAsia="Cambria" w:hAnsi="Cambria"/>
              <w:color w:val="000000"/>
              <w:sz w:val="22"/>
              <w:szCs w:val="22"/>
            </w:rPr>
          </w:pPr>
          <w:r w:rsidDel="00000000" w:rsidR="00000000" w:rsidRPr="00000000">
            <w:fldChar w:fldCharType="end"/>
          </w:r>
          <w:hyperlink w:anchor="_vx1227">
            <w:r w:rsidDel="00000000" w:rsidR="00000000" w:rsidRPr="00000000">
              <w:rPr>
                <w:color w:val="000000"/>
                <w:rtl w:val="0"/>
              </w:rPr>
              <w:t xml:space="preserve">6</w:t>
            </w:r>
          </w:hyperlink>
          <w:hyperlink w:anchor="_vx1227">
            <w:r w:rsidDel="00000000" w:rsidR="00000000" w:rsidRPr="00000000">
              <w:rPr>
                <w:rFonts w:ascii="Cambria" w:cs="Cambria" w:eastAsia="Cambria" w:hAnsi="Cambria"/>
                <w:color w:val="000000"/>
                <w:sz w:val="22"/>
                <w:szCs w:val="22"/>
                <w:rtl w:val="0"/>
              </w:rPr>
              <w:tab/>
            </w:r>
          </w:hyperlink>
          <w:r w:rsidDel="00000000" w:rsidR="00000000" w:rsidRPr="00000000">
            <w:fldChar w:fldCharType="begin"/>
            <w:instrText xml:space="preserve"> PAGEREF _vx1227 \h </w:instrText>
            <w:fldChar w:fldCharType="separate"/>
          </w:r>
          <w:r w:rsidDel="00000000" w:rsidR="00000000" w:rsidRPr="00000000">
            <w:rPr>
              <w:color w:val="000000"/>
              <w:rtl w:val="0"/>
            </w:rPr>
            <w:t xml:space="preserve">CONCLUSIONS</w:t>
            <w:tab/>
            <w:t xml:space="preserve">31</w:t>
          </w:r>
          <w:r w:rsidDel="00000000" w:rsidR="00000000" w:rsidRPr="00000000">
            <w:fldChar w:fldCharType="begin"/>
            <w:instrText xml:space="preserve"> HYPERLINK \l "_vx1227"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right" w:pos="8630"/>
            </w:tabs>
            <w:spacing w:after="100" w:lineRule="auto"/>
            <w:rPr>
              <w:rFonts w:ascii="Cambria" w:cs="Cambria" w:eastAsia="Cambria" w:hAnsi="Cambria"/>
              <w:color w:val="000000"/>
              <w:sz w:val="22"/>
              <w:szCs w:val="22"/>
            </w:rPr>
          </w:pPr>
          <w:r w:rsidDel="00000000" w:rsidR="00000000" w:rsidRPr="00000000">
            <w:fldChar w:fldCharType="end"/>
          </w:r>
          <w:hyperlink w:anchor="_3fwokq0">
            <w:r w:rsidDel="00000000" w:rsidR="00000000" w:rsidRPr="00000000">
              <w:rPr>
                <w:color w:val="000000"/>
                <w:rtl w:val="0"/>
              </w:rPr>
              <w:t xml:space="preserve">REFERENCES</w:t>
              <w:tab/>
              <w:t xml:space="preserve">32-34</w:t>
            </w:r>
          </w:hyperlink>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right" w:pos="8630"/>
            </w:tabs>
            <w:spacing w:after="100" w:lineRule="auto"/>
            <w:rPr>
              <w:rFonts w:ascii="Cambria" w:cs="Cambria" w:eastAsia="Cambria" w:hAnsi="Cambria"/>
              <w:color w:val="000000"/>
              <w:sz w:val="22"/>
              <w:szCs w:val="22"/>
            </w:rPr>
          </w:pPr>
          <w:hyperlink w:anchor="_1v1yuxt">
            <w:r w:rsidDel="00000000" w:rsidR="00000000" w:rsidRPr="00000000">
              <w:rPr>
                <w:color w:val="000000"/>
                <w:rtl w:val="0"/>
              </w:rPr>
              <w:t xml:space="preserve">Appendix A</w:t>
              <w:tab/>
              <w:t xml:space="preserve">35-43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right" w:pos="8630"/>
        </w:tabs>
        <w:spacing w:after="100" w:lineRule="auto"/>
        <w:rPr>
          <w:rFonts w:ascii="Cambria" w:cs="Cambria" w:eastAsia="Cambria" w:hAnsi="Cambria"/>
          <w:color w:val="000000"/>
          <w:sz w:val="22"/>
          <w:szCs w:val="22"/>
        </w:rPr>
      </w:pPr>
      <w:hyperlink w:anchor="_1v1yuxt">
        <w:r w:rsidDel="00000000" w:rsidR="00000000" w:rsidRPr="00000000">
          <w:rPr>
            <w:color w:val="000000"/>
            <w:rtl w:val="0"/>
          </w:rPr>
          <w:t xml:space="preserve">Appendix B</w:t>
          <w:tab/>
          <w:t xml:space="preserve">44</w:t>
        </w:r>
      </w:hyperlink>
      <w:r w:rsidDel="00000000" w:rsidR="00000000" w:rsidRPr="00000000">
        <w:rPr>
          <w:rFonts w:ascii="Cambria" w:cs="Cambria" w:eastAsia="Cambria" w:hAnsi="Cambria"/>
          <w:color w:val="000000"/>
          <w:sz w:val="22"/>
          <w:szCs w:val="22"/>
          <w:rtl w:val="0"/>
        </w:rPr>
        <w:t xml:space="preserve">-45</w:t>
      </w:r>
    </w:p>
    <w:p w:rsidR="00000000" w:rsidDel="00000000" w:rsidP="00000000" w:rsidRDefault="00000000" w:rsidRPr="00000000" w14:paraId="0000009B">
      <w:pPr>
        <w:rPr>
          <w:color w:val="000000"/>
        </w:rPr>
      </w:pPr>
      <w:r w:rsidDel="00000000" w:rsidR="00000000" w:rsidRPr="00000000">
        <w:rPr>
          <w:rtl w:val="0"/>
        </w:rPr>
      </w:r>
    </w:p>
    <w:p w:rsidR="00000000" w:rsidDel="00000000" w:rsidP="00000000" w:rsidRDefault="00000000" w:rsidRPr="00000000" w14:paraId="0000009C">
      <w:pPr>
        <w:jc w:val="center"/>
        <w:rPr>
          <w:b w:val="1"/>
          <w:color w:val="000000"/>
          <w:sz w:val="32"/>
          <w:szCs w:val="32"/>
        </w:rPr>
      </w:pPr>
      <w:r w:rsidDel="00000000" w:rsidR="00000000" w:rsidRPr="00000000">
        <w:rPr>
          <w:rtl w:val="0"/>
        </w:rPr>
      </w:r>
    </w:p>
    <w:p w:rsidR="00000000" w:rsidDel="00000000" w:rsidP="00000000" w:rsidRDefault="00000000" w:rsidRPr="00000000" w14:paraId="0000009D">
      <w:pPr>
        <w:jc w:val="center"/>
        <w:rPr>
          <w:b w:val="1"/>
          <w:color w:val="000000"/>
          <w:sz w:val="32"/>
          <w:szCs w:val="32"/>
        </w:rPr>
      </w:pPr>
      <w:r w:rsidDel="00000000" w:rsidR="00000000" w:rsidRPr="00000000">
        <w:rPr>
          <w:rtl w:val="0"/>
        </w:rPr>
      </w:r>
    </w:p>
    <w:p w:rsidR="00000000" w:rsidDel="00000000" w:rsidP="00000000" w:rsidRDefault="00000000" w:rsidRPr="00000000" w14:paraId="0000009E">
      <w:pPr>
        <w:jc w:val="center"/>
        <w:rPr>
          <w:b w:val="1"/>
          <w:color w:val="000000"/>
          <w:sz w:val="32"/>
          <w:szCs w:val="32"/>
        </w:rPr>
      </w:pPr>
      <w:r w:rsidDel="00000000" w:rsidR="00000000" w:rsidRPr="00000000">
        <w:rPr>
          <w:rtl w:val="0"/>
        </w:rPr>
      </w:r>
    </w:p>
    <w:p w:rsidR="00000000" w:rsidDel="00000000" w:rsidP="00000000" w:rsidRDefault="00000000" w:rsidRPr="00000000" w14:paraId="0000009F">
      <w:pPr>
        <w:jc w:val="center"/>
        <w:rPr>
          <w:b w:val="1"/>
          <w:color w:val="000000"/>
          <w:sz w:val="32"/>
          <w:szCs w:val="32"/>
        </w:rPr>
      </w:pPr>
      <w:r w:rsidDel="00000000" w:rsidR="00000000" w:rsidRPr="00000000">
        <w:rPr>
          <w:rtl w:val="0"/>
        </w:rPr>
      </w:r>
    </w:p>
    <w:p w:rsidR="00000000" w:rsidDel="00000000" w:rsidP="00000000" w:rsidRDefault="00000000" w:rsidRPr="00000000" w14:paraId="000000A0">
      <w:pPr>
        <w:jc w:val="center"/>
        <w:rPr>
          <w:b w:val="1"/>
          <w:color w:val="000000"/>
          <w:sz w:val="32"/>
          <w:szCs w:val="32"/>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LIST OF FIGURES</w:t>
      </w:r>
    </w:p>
    <w:sdt>
      <w:sdtPr>
        <w:docPartObj>
          <w:docPartGallery w:val="Table of Contents"/>
          <w:docPartUnique w:val="1"/>
        </w:docPartObj>
      </w:sdtPr>
      <w:sdtContent>
        <w:p w:rsidR="00000000" w:rsidDel="00000000" w:rsidP="00000000" w:rsidRDefault="00000000" w:rsidRPr="00000000" w14:paraId="000000A2">
          <w:pPr>
            <w:pStyle w:val="Heading1"/>
            <w:ind w:firstLine="0"/>
            <w:jc w:val="center"/>
            <w:rPr>
              <w:rFonts w:ascii="Times New Roman" w:cs="Times New Roman" w:eastAsia="Times New Roman" w:hAnsi="Times New Roman"/>
              <w:color w:val="000000"/>
              <w:sz w:val="36"/>
              <w:szCs w:val="36"/>
              <w:u w:val="none"/>
            </w:rPr>
          </w:pPr>
          <w:bookmarkStart w:colFirst="0" w:colLast="0" w:name="_3dy6vkm" w:id="6"/>
          <w:bookmarkEnd w:id="6"/>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A3">
          <w:pPr>
            <w:rPr>
              <w:color w:val="000000"/>
            </w:rPr>
          </w:pPr>
          <w:r w:rsidDel="00000000" w:rsidR="00000000" w:rsidRPr="00000000">
            <w:rPr>
              <w:color w:val="000000"/>
              <w:rtl w:val="0"/>
            </w:rPr>
            <w:t xml:space="preserve">Figure 2.1 SDCL Methodology Main Stages </w:t>
          </w:r>
          <w:r w:rsidDel="00000000" w:rsidR="00000000" w:rsidRPr="00000000">
            <w:rPr>
              <w:color w:val="000000"/>
              <w:u w:val="single"/>
              <w:rtl w:val="0"/>
            </w:rPr>
            <w:t xml:space="preserve">(Alzayed, &amp; Khalfan, A. 2022) ……………6</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hyperlink w:anchor="_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3.1 Camel Vehicle Collision (Al-Gadhi 2018)</w:t>
              <w:tab/>
              <w:t xml:space="preserve">8</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3.1 Camel Causing Accidents on Roads Ashraf and Ansari said (2017)…………..9</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hyperlink w:anchor="_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5.1 Detailed Block Diagram</w:t>
              <w:tab/>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r w:rsidDel="00000000" w:rsidR="00000000" w:rsidRPr="00000000">
            <w:rPr>
              <w:rtl w:val="0"/>
            </w:rPr>
          </w:r>
        </w:p>
        <w:p w:rsidR="00000000" w:rsidDel="00000000" w:rsidP="00000000" w:rsidRDefault="00000000" w:rsidRPr="00000000" w14:paraId="000000A7">
          <w:pPr>
            <w:rPr>
              <w:color w:val="000000"/>
            </w:rPr>
          </w:pPr>
          <w:r w:rsidDel="00000000" w:rsidR="00000000" w:rsidRPr="00000000">
            <w:rPr>
              <w:color w:val="000000"/>
              <w:rtl w:val="0"/>
            </w:rPr>
            <w:t xml:space="preserve">Figure 5.2 System Flow Chart……………………………………………………………21</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5.3 Arduino Uno Detailed Components (FEC 2020)……………………………..22</w:t>
          </w:r>
        </w:p>
        <w:p w:rsidR="00000000" w:rsidDel="00000000" w:rsidP="00000000" w:rsidRDefault="00000000" w:rsidRPr="00000000" w14:paraId="000000A9">
          <w:pPr>
            <w:rPr/>
          </w:pPr>
          <w:r w:rsidDel="00000000" w:rsidR="00000000" w:rsidRPr="00000000">
            <w:rPr>
              <w:rtl w:val="0"/>
            </w:rPr>
            <w:t xml:space="preserve">Figure 5.4 Ublox NEO-6m (Datasheet 2022)…………………………………………….23</w:t>
          </w:r>
        </w:p>
        <w:p w:rsidR="00000000" w:rsidDel="00000000" w:rsidP="00000000" w:rsidRDefault="00000000" w:rsidRPr="00000000" w14:paraId="000000AA">
          <w:pPr>
            <w:rPr/>
          </w:pPr>
          <w:r w:rsidDel="00000000" w:rsidR="00000000" w:rsidRPr="00000000">
            <w:rPr>
              <w:rtl w:val="0"/>
            </w:rPr>
            <w:t xml:space="preserve">Figure 5.5 Lithlium Polymer Battery Ming-Chia Lai (2020)……………………………..24</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5.6 SIM800L Illustration (Semiconductor Pinout Information 2020)……………25</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5.7 SIM800L Pinout Details (Semiconductor Pinout Information 2020)…………25</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5.8 Schematic Circuit Diagram</w:t>
              <w:tab/>
              <w:t xml:space="preserve">2</w:t>
            </w:r>
          </w:hyperlink>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8</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5.9 Illustrated Circuit Diagram</w:t>
              <w:tab/>
              <w:t xml:space="preserve">2</w:t>
            </w:r>
          </w:hyperlink>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8</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5.10 System Test Points</w:t>
              <w:tab/>
              <w:t xml:space="preserve">2</w:t>
            </w:r>
          </w:hyperlink>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9</w:t>
          </w:r>
          <w:r w:rsidDel="00000000" w:rsidR="00000000" w:rsidRPr="00000000">
            <w:rPr>
              <w:rtl w:val="0"/>
            </w:rPr>
          </w:r>
        </w:p>
        <w:p w:rsidR="00000000" w:rsidDel="00000000" w:rsidP="00000000" w:rsidRDefault="00000000" w:rsidRPr="00000000" w14:paraId="000000B0">
          <w:pPr>
            <w:rPr>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1">
      <w:pPr>
        <w:rPr>
          <w:color w:val="000000"/>
        </w:rPr>
      </w:pPr>
      <w:r w:rsidDel="00000000" w:rsidR="00000000" w:rsidRPr="00000000">
        <w:rPr>
          <w:rtl w:val="0"/>
        </w:rPr>
      </w:r>
    </w:p>
    <w:p w:rsidR="00000000" w:rsidDel="00000000" w:rsidP="00000000" w:rsidRDefault="00000000" w:rsidRPr="00000000" w14:paraId="000000B2">
      <w:pPr>
        <w:rPr>
          <w:color w:val="000000"/>
        </w:rPr>
      </w:pPr>
      <w:r w:rsidDel="00000000" w:rsidR="00000000" w:rsidRPr="00000000">
        <w:rPr>
          <w:rtl w:val="0"/>
        </w:rPr>
      </w:r>
    </w:p>
    <w:p w:rsidR="00000000" w:rsidDel="00000000" w:rsidP="00000000" w:rsidRDefault="00000000" w:rsidRPr="00000000" w14:paraId="000000B3">
      <w:pPr>
        <w:rPr>
          <w:color w:val="000000"/>
        </w:rPr>
      </w:pPr>
      <w:r w:rsidDel="00000000" w:rsidR="00000000" w:rsidRPr="00000000">
        <w:rPr>
          <w:rtl w:val="0"/>
        </w:rPr>
      </w:r>
    </w:p>
    <w:p w:rsidR="00000000" w:rsidDel="00000000" w:rsidP="00000000" w:rsidRDefault="00000000" w:rsidRPr="00000000" w14:paraId="000000B4">
      <w:pPr>
        <w:rPr>
          <w:color w:val="000000"/>
        </w:rPr>
      </w:pPr>
      <w:r w:rsidDel="00000000" w:rsidR="00000000" w:rsidRPr="00000000">
        <w:rPr>
          <w:rtl w:val="0"/>
        </w:rPr>
      </w:r>
    </w:p>
    <w:p w:rsidR="00000000" w:rsidDel="00000000" w:rsidP="00000000" w:rsidRDefault="00000000" w:rsidRPr="00000000" w14:paraId="000000B5">
      <w:pPr>
        <w:rPr>
          <w:color w:val="000000"/>
        </w:rPr>
      </w:pPr>
      <w:r w:rsidDel="00000000" w:rsidR="00000000" w:rsidRPr="00000000">
        <w:rPr>
          <w:rtl w:val="0"/>
        </w:rPr>
      </w:r>
    </w:p>
    <w:p w:rsidR="00000000" w:rsidDel="00000000" w:rsidP="00000000" w:rsidRDefault="00000000" w:rsidRPr="00000000" w14:paraId="000000B6">
      <w:pPr>
        <w:rPr>
          <w:color w:val="000000"/>
        </w:rPr>
      </w:pPr>
      <w:r w:rsidDel="00000000" w:rsidR="00000000" w:rsidRPr="00000000">
        <w:rPr>
          <w:rtl w:val="0"/>
        </w:rPr>
      </w:r>
    </w:p>
    <w:p w:rsidR="00000000" w:rsidDel="00000000" w:rsidP="00000000" w:rsidRDefault="00000000" w:rsidRPr="00000000" w14:paraId="000000B7">
      <w:pPr>
        <w:rPr>
          <w:color w:val="000000"/>
        </w:rPr>
      </w:pPr>
      <w:r w:rsidDel="00000000" w:rsidR="00000000" w:rsidRPr="00000000">
        <w:rPr>
          <w:rtl w:val="0"/>
        </w:rPr>
      </w:r>
    </w:p>
    <w:p w:rsidR="00000000" w:rsidDel="00000000" w:rsidP="00000000" w:rsidRDefault="00000000" w:rsidRPr="00000000" w14:paraId="000000B8">
      <w:pPr>
        <w:rPr>
          <w:color w:val="000000"/>
        </w:rPr>
      </w:pPr>
      <w:r w:rsidDel="00000000" w:rsidR="00000000" w:rsidRPr="00000000">
        <w:rPr>
          <w:rtl w:val="0"/>
        </w:rPr>
      </w:r>
    </w:p>
    <w:p w:rsidR="00000000" w:rsidDel="00000000" w:rsidP="00000000" w:rsidRDefault="00000000" w:rsidRPr="00000000" w14:paraId="000000B9">
      <w:pPr>
        <w:rPr>
          <w:color w:val="000000"/>
        </w:rPr>
      </w:pPr>
      <w:r w:rsidDel="00000000" w:rsidR="00000000" w:rsidRPr="00000000">
        <w:rPr>
          <w:rtl w:val="0"/>
        </w:rPr>
      </w:r>
    </w:p>
    <w:p w:rsidR="00000000" w:rsidDel="00000000" w:rsidP="00000000" w:rsidRDefault="00000000" w:rsidRPr="00000000" w14:paraId="000000BA">
      <w:pPr>
        <w:rPr>
          <w:color w:val="000000"/>
        </w:rPr>
      </w:pPr>
      <w:r w:rsidDel="00000000" w:rsidR="00000000" w:rsidRPr="00000000">
        <w:rPr>
          <w:rtl w:val="0"/>
        </w:rPr>
      </w:r>
    </w:p>
    <w:p w:rsidR="00000000" w:rsidDel="00000000" w:rsidP="00000000" w:rsidRDefault="00000000" w:rsidRPr="00000000" w14:paraId="000000BB">
      <w:pPr>
        <w:rPr>
          <w:color w:val="000000"/>
        </w:rPr>
      </w:pPr>
      <w:r w:rsidDel="00000000" w:rsidR="00000000" w:rsidRPr="00000000">
        <w:rPr>
          <w:rtl w:val="0"/>
        </w:rPr>
      </w:r>
    </w:p>
    <w:p w:rsidR="00000000" w:rsidDel="00000000" w:rsidP="00000000" w:rsidRDefault="00000000" w:rsidRPr="00000000" w14:paraId="000000BC">
      <w:pPr>
        <w:rPr>
          <w:color w:val="000000"/>
        </w:rPr>
      </w:pPr>
      <w:r w:rsidDel="00000000" w:rsidR="00000000" w:rsidRPr="00000000">
        <w:rPr>
          <w:rtl w:val="0"/>
        </w:rPr>
      </w:r>
    </w:p>
    <w:p w:rsidR="00000000" w:rsidDel="00000000" w:rsidP="00000000" w:rsidRDefault="00000000" w:rsidRPr="00000000" w14:paraId="000000BD">
      <w:pPr>
        <w:rPr>
          <w:color w:val="000000"/>
        </w:rPr>
      </w:pPr>
      <w:r w:rsidDel="00000000" w:rsidR="00000000" w:rsidRPr="00000000">
        <w:rPr>
          <w:rtl w:val="0"/>
        </w:rPr>
      </w:r>
    </w:p>
    <w:p w:rsidR="00000000" w:rsidDel="00000000" w:rsidP="00000000" w:rsidRDefault="00000000" w:rsidRPr="00000000" w14:paraId="000000BE">
      <w:pPr>
        <w:rPr>
          <w:color w:val="000000"/>
        </w:rPr>
      </w:pPr>
      <w:r w:rsidDel="00000000" w:rsidR="00000000" w:rsidRPr="00000000">
        <w:rPr>
          <w:rtl w:val="0"/>
        </w:rPr>
      </w:r>
    </w:p>
    <w:p w:rsidR="00000000" w:rsidDel="00000000" w:rsidP="00000000" w:rsidRDefault="00000000" w:rsidRPr="00000000" w14:paraId="000000BF">
      <w:pPr>
        <w:pStyle w:val="Heading1"/>
        <w:ind w:firstLine="0"/>
        <w:jc w:val="center"/>
        <w:rPr>
          <w:rFonts w:ascii="Times" w:cs="Times" w:eastAsia="Times" w:hAnsi="Times"/>
          <w:b w:val="0"/>
          <w:i w:val="1"/>
          <w:color w:val="000000"/>
          <w:sz w:val="36"/>
          <w:szCs w:val="36"/>
        </w:rPr>
      </w:pPr>
      <w:bookmarkStart w:colFirst="0" w:colLast="0" w:name="_nmf14n" w:id="7"/>
      <w:bookmarkEnd w:id="7"/>
      <w:r w:rsidDel="00000000" w:rsidR="00000000" w:rsidRPr="00000000">
        <w:rPr>
          <w:rFonts w:ascii="Times New Roman" w:cs="Times New Roman" w:eastAsia="Times New Roman" w:hAnsi="Times New Roman"/>
          <w:color w:val="000000"/>
          <w:sz w:val="36"/>
          <w:szCs w:val="36"/>
          <w:rtl w:val="0"/>
        </w:rPr>
        <w:t xml:space="preserve">LIST OF TABLES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fldChar w:fldCharType="begin"/>
            <w:instrText xml:space="preserve"> TOC \h \u \z </w:instrText>
            <w:fldChar w:fldCharType="separate"/>
          </w:r>
          <w:hyperlink w:anchor="_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3.1 Summary of papers reviewed on Camel/Vehicle Accident-Avoidance</w:t>
              <w:tab/>
              <w:t xml:space="preserve">12</w:t>
            </w:r>
          </w:hyperlink>
          <w:r w:rsidDel="00000000" w:rsidR="00000000" w:rsidRPr="00000000">
            <w:rPr>
              <w:rtl w:val="0"/>
            </w:rPr>
          </w:r>
        </w:p>
        <w:p w:rsidR="00000000" w:rsidDel="00000000" w:rsidP="00000000" w:rsidRDefault="00000000" w:rsidRPr="00000000" w14:paraId="000000C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4.1 Budget Required to Implement the System……………………………………15</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0" w:before="0" w:line="360"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4.2 Gantt Chart for Project Scheduling</w:t>
              <w:tab/>
              <w:t xml:space="preserve">16</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hyperlink w:anchor="_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4.3 PESTLE risk analysis</w:t>
              <w:tab/>
              <w:t xml:space="preserve">17</w:t>
            </w:r>
          </w:hyperlink>
          <w:r w:rsidDel="00000000" w:rsidR="00000000" w:rsidRPr="00000000">
            <w:rPr>
              <w:rtl w:val="0"/>
            </w:rPr>
          </w:r>
        </w:p>
        <w:p w:rsidR="00000000" w:rsidDel="00000000" w:rsidP="00000000" w:rsidRDefault="00000000" w:rsidRPr="00000000" w14:paraId="000000C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5.1 Test Plan of the Testing Points…………………………………………………27</w:t>
          </w:r>
          <w:r w:rsidDel="00000000" w:rsidR="00000000" w:rsidRPr="00000000">
            <w:rPr>
              <w:rtl w:val="0"/>
            </w:rPr>
          </w:r>
        </w:p>
        <w:p w:rsidR="00000000" w:rsidDel="00000000" w:rsidP="00000000" w:rsidRDefault="00000000" w:rsidRPr="00000000" w14:paraId="000000C5">
          <w:pPr>
            <w:rPr>
              <w:color w:val="000000"/>
            </w:rPr>
          </w:pPr>
          <w:r w:rsidDel="00000000" w:rsidR="00000000" w:rsidRPr="00000000">
            <w:rPr>
              <w:rtl w:val="0"/>
            </w:rPr>
          </w:r>
        </w:p>
        <w:p w:rsidR="00000000" w:rsidDel="00000000" w:rsidP="00000000" w:rsidRDefault="00000000" w:rsidRPr="00000000" w14:paraId="000000C6">
          <w:pPr>
            <w:rPr>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7">
      <w:pPr>
        <w:rPr>
          <w:color w:val="000000"/>
        </w:rPr>
      </w:pPr>
      <w:r w:rsidDel="00000000" w:rsidR="00000000" w:rsidRPr="00000000">
        <w:rPr>
          <w:rtl w:val="0"/>
        </w:rPr>
      </w:r>
    </w:p>
    <w:p w:rsidR="00000000" w:rsidDel="00000000" w:rsidP="00000000" w:rsidRDefault="00000000" w:rsidRPr="00000000" w14:paraId="000000C8">
      <w:pPr>
        <w:rPr>
          <w:color w:val="000000"/>
        </w:rPr>
      </w:pPr>
      <w:r w:rsidDel="00000000" w:rsidR="00000000" w:rsidRPr="00000000">
        <w:rPr>
          <w:rtl w:val="0"/>
        </w:rPr>
      </w:r>
    </w:p>
    <w:p w:rsidR="00000000" w:rsidDel="00000000" w:rsidP="00000000" w:rsidRDefault="00000000" w:rsidRPr="00000000" w14:paraId="000000C9">
      <w:pPr>
        <w:rPr>
          <w:color w:val="000000"/>
        </w:rPr>
      </w:pPr>
      <w:r w:rsidDel="00000000" w:rsidR="00000000" w:rsidRPr="00000000">
        <w:rPr>
          <w:rtl w:val="0"/>
        </w:rPr>
      </w:r>
    </w:p>
    <w:p w:rsidR="00000000" w:rsidDel="00000000" w:rsidP="00000000" w:rsidRDefault="00000000" w:rsidRPr="00000000" w14:paraId="000000CA">
      <w:pPr>
        <w:rPr>
          <w:color w:val="000000"/>
        </w:rPr>
      </w:pPr>
      <w:r w:rsidDel="00000000" w:rsidR="00000000" w:rsidRPr="00000000">
        <w:rPr>
          <w:rtl w:val="0"/>
        </w:rPr>
      </w:r>
    </w:p>
    <w:p w:rsidR="00000000" w:rsidDel="00000000" w:rsidP="00000000" w:rsidRDefault="00000000" w:rsidRPr="00000000" w14:paraId="000000CB">
      <w:pPr>
        <w:rPr>
          <w:color w:val="000000"/>
        </w:rPr>
      </w:pPr>
      <w:r w:rsidDel="00000000" w:rsidR="00000000" w:rsidRPr="00000000">
        <w:rPr>
          <w:rtl w:val="0"/>
        </w:rPr>
      </w:r>
    </w:p>
    <w:p w:rsidR="00000000" w:rsidDel="00000000" w:rsidP="00000000" w:rsidRDefault="00000000" w:rsidRPr="00000000" w14:paraId="000000CC">
      <w:pPr>
        <w:rPr>
          <w:color w:val="000000"/>
        </w:rPr>
      </w:pPr>
      <w:r w:rsidDel="00000000" w:rsidR="00000000" w:rsidRPr="00000000">
        <w:rPr>
          <w:rtl w:val="0"/>
        </w:rPr>
      </w:r>
    </w:p>
    <w:p w:rsidR="00000000" w:rsidDel="00000000" w:rsidP="00000000" w:rsidRDefault="00000000" w:rsidRPr="00000000" w14:paraId="000000CD">
      <w:pPr>
        <w:rPr>
          <w:color w:val="000000"/>
        </w:rPr>
      </w:pPr>
      <w:r w:rsidDel="00000000" w:rsidR="00000000" w:rsidRPr="00000000">
        <w:rPr>
          <w:rtl w:val="0"/>
        </w:rPr>
      </w:r>
    </w:p>
    <w:p w:rsidR="00000000" w:rsidDel="00000000" w:rsidP="00000000" w:rsidRDefault="00000000" w:rsidRPr="00000000" w14:paraId="000000CE">
      <w:pPr>
        <w:rPr>
          <w:color w:val="000000"/>
        </w:rPr>
      </w:pPr>
      <w:r w:rsidDel="00000000" w:rsidR="00000000" w:rsidRPr="00000000">
        <w:rPr>
          <w:rtl w:val="0"/>
        </w:rPr>
      </w:r>
    </w:p>
    <w:p w:rsidR="00000000" w:rsidDel="00000000" w:rsidP="00000000" w:rsidRDefault="00000000" w:rsidRPr="00000000" w14:paraId="000000CF">
      <w:pPr>
        <w:rPr>
          <w:color w:val="000000"/>
        </w:rPr>
      </w:pPr>
      <w:r w:rsidDel="00000000" w:rsidR="00000000" w:rsidRPr="00000000">
        <w:rPr>
          <w:rtl w:val="0"/>
        </w:rPr>
      </w:r>
    </w:p>
    <w:p w:rsidR="00000000" w:rsidDel="00000000" w:rsidP="00000000" w:rsidRDefault="00000000" w:rsidRPr="00000000" w14:paraId="000000D0">
      <w:pPr>
        <w:rPr>
          <w:color w:val="000000"/>
        </w:rPr>
      </w:pPr>
      <w:r w:rsidDel="00000000" w:rsidR="00000000" w:rsidRPr="00000000">
        <w:rPr>
          <w:rtl w:val="0"/>
        </w:rPr>
      </w:r>
    </w:p>
    <w:p w:rsidR="00000000" w:rsidDel="00000000" w:rsidP="00000000" w:rsidRDefault="00000000" w:rsidRPr="00000000" w14:paraId="000000D1">
      <w:pPr>
        <w:rPr>
          <w:color w:val="000000"/>
        </w:rPr>
      </w:pPr>
      <w:r w:rsidDel="00000000" w:rsidR="00000000" w:rsidRPr="00000000">
        <w:rPr>
          <w:rtl w:val="0"/>
        </w:rPr>
      </w:r>
    </w:p>
    <w:p w:rsidR="00000000" w:rsidDel="00000000" w:rsidP="00000000" w:rsidRDefault="00000000" w:rsidRPr="00000000" w14:paraId="000000D2">
      <w:pPr>
        <w:rPr>
          <w:color w:val="000000"/>
        </w:rPr>
      </w:pPr>
      <w:r w:rsidDel="00000000" w:rsidR="00000000" w:rsidRPr="00000000">
        <w:rPr>
          <w:rtl w:val="0"/>
        </w:rPr>
      </w:r>
    </w:p>
    <w:p w:rsidR="00000000" w:rsidDel="00000000" w:rsidP="00000000" w:rsidRDefault="00000000" w:rsidRPr="00000000" w14:paraId="000000D3">
      <w:pPr>
        <w:rPr>
          <w:color w:val="000000"/>
        </w:rPr>
      </w:pPr>
      <w:r w:rsidDel="00000000" w:rsidR="00000000" w:rsidRPr="00000000">
        <w:rPr>
          <w:rtl w:val="0"/>
        </w:rPr>
      </w:r>
    </w:p>
    <w:p w:rsidR="00000000" w:rsidDel="00000000" w:rsidP="00000000" w:rsidRDefault="00000000" w:rsidRPr="00000000" w14:paraId="000000D4">
      <w:pPr>
        <w:rPr>
          <w:color w:val="000000"/>
        </w:rPr>
      </w:pPr>
      <w:r w:rsidDel="00000000" w:rsidR="00000000" w:rsidRPr="00000000">
        <w:rPr>
          <w:rtl w:val="0"/>
        </w:rPr>
      </w:r>
    </w:p>
    <w:p w:rsidR="00000000" w:rsidDel="00000000" w:rsidP="00000000" w:rsidRDefault="00000000" w:rsidRPr="00000000" w14:paraId="000000D5">
      <w:pPr>
        <w:rPr>
          <w:color w:val="000000"/>
        </w:rPr>
      </w:pPr>
      <w:r w:rsidDel="00000000" w:rsidR="00000000" w:rsidRPr="00000000">
        <w:rPr>
          <w:rtl w:val="0"/>
        </w:rPr>
      </w:r>
    </w:p>
    <w:p w:rsidR="00000000" w:rsidDel="00000000" w:rsidP="00000000" w:rsidRDefault="00000000" w:rsidRPr="00000000" w14:paraId="000000D6">
      <w:pPr>
        <w:rPr>
          <w:color w:val="000000"/>
        </w:rPr>
      </w:pPr>
      <w:r w:rsidDel="00000000" w:rsidR="00000000" w:rsidRPr="00000000">
        <w:rPr>
          <w:rtl w:val="0"/>
        </w:rPr>
      </w:r>
    </w:p>
    <w:p w:rsidR="00000000" w:rsidDel="00000000" w:rsidP="00000000" w:rsidRDefault="00000000" w:rsidRPr="00000000" w14:paraId="000000D7">
      <w:pPr>
        <w:rPr>
          <w:color w:val="000000"/>
        </w:rPr>
      </w:pPr>
      <w:r w:rsidDel="00000000" w:rsidR="00000000" w:rsidRPr="00000000">
        <w:rPr>
          <w:rtl w:val="0"/>
        </w:rPr>
      </w:r>
    </w:p>
    <w:p w:rsidR="00000000" w:rsidDel="00000000" w:rsidP="00000000" w:rsidRDefault="00000000" w:rsidRPr="00000000" w14:paraId="000000D8">
      <w:pPr>
        <w:rPr>
          <w:color w:val="000000"/>
        </w:rPr>
      </w:pPr>
      <w:r w:rsidDel="00000000" w:rsidR="00000000" w:rsidRPr="00000000">
        <w:rPr>
          <w:rtl w:val="0"/>
        </w:rPr>
      </w:r>
    </w:p>
    <w:p w:rsidR="00000000" w:rsidDel="00000000" w:rsidP="00000000" w:rsidRDefault="00000000" w:rsidRPr="00000000" w14:paraId="000000D9">
      <w:pPr>
        <w:pStyle w:val="Heading1"/>
        <w:ind w:firstLine="0"/>
        <w:jc w:val="center"/>
        <w:rPr>
          <w:rFonts w:ascii="Times New Roman" w:cs="Times New Roman" w:eastAsia="Times New Roman" w:hAnsi="Times New Roman"/>
          <w:color w:val="000000"/>
          <w:sz w:val="36"/>
          <w:szCs w:val="36"/>
        </w:rPr>
      </w:pPr>
      <w:bookmarkStart w:colFirst="0" w:colLast="0" w:name="_37m2jsg" w:id="8"/>
      <w:bookmarkEnd w:id="8"/>
      <w:r w:rsidDel="00000000" w:rsidR="00000000" w:rsidRPr="00000000">
        <w:rPr>
          <w:rFonts w:ascii="Times New Roman" w:cs="Times New Roman" w:eastAsia="Times New Roman" w:hAnsi="Times New Roman"/>
          <w:color w:val="000000"/>
          <w:sz w:val="36"/>
          <w:szCs w:val="36"/>
          <w:rtl w:val="0"/>
        </w:rPr>
        <w:t xml:space="preserve">LIST OF ABBREVIATIONS</w:t>
      </w:r>
    </w:p>
    <w:tbl>
      <w:tblPr>
        <w:tblStyle w:val="Table1"/>
        <w:tblW w:w="902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35"/>
        <w:gridCol w:w="7494"/>
        <w:tblGridChange w:id="0">
          <w:tblGrid>
            <w:gridCol w:w="1535"/>
            <w:gridCol w:w="7494"/>
          </w:tblGrid>
        </w:tblGridChange>
      </w:tblGrid>
      <w:tr>
        <w:trPr>
          <w:cantSplit w:val="0"/>
          <w:trHeight w:val="389" w:hRule="atLeast"/>
          <w:tblHeader w:val="0"/>
        </w:trPr>
        <w:tc>
          <w:tcPr>
            <w:vAlign w:val="center"/>
          </w:tcPr>
          <w:p w:rsidR="00000000" w:rsidDel="00000000" w:rsidP="00000000" w:rsidRDefault="00000000" w:rsidRPr="00000000" w14:paraId="000000DA">
            <w:pPr>
              <w:rPr>
                <w:color w:val="000000"/>
              </w:rPr>
            </w:pPr>
            <w:r w:rsidDel="00000000" w:rsidR="00000000" w:rsidRPr="00000000">
              <w:rPr>
                <w:color w:val="000000"/>
                <w:rtl w:val="0"/>
              </w:rPr>
              <w:t xml:space="preserve">CVAA</w:t>
            </w:r>
          </w:p>
        </w:tc>
        <w:tc>
          <w:tcPr>
            <w:vAlign w:val="center"/>
          </w:tcPr>
          <w:p w:rsidR="00000000" w:rsidDel="00000000" w:rsidP="00000000" w:rsidRDefault="00000000" w:rsidRPr="00000000" w14:paraId="000000DB">
            <w:pPr>
              <w:rPr>
                <w:color w:val="000000"/>
              </w:rPr>
            </w:pPr>
            <w:r w:rsidDel="00000000" w:rsidR="00000000" w:rsidRPr="00000000">
              <w:rPr>
                <w:color w:val="000000"/>
                <w:rtl w:val="0"/>
              </w:rPr>
              <w:t xml:space="preserve">Camel Vehicle Accident Avoidance</w:t>
            </w:r>
          </w:p>
        </w:tc>
      </w:tr>
      <w:tr>
        <w:trPr>
          <w:cantSplit w:val="0"/>
          <w:trHeight w:val="389" w:hRule="atLeast"/>
          <w:tblHeader w:val="0"/>
        </w:trPr>
        <w:tc>
          <w:tcPr>
            <w:vAlign w:val="center"/>
          </w:tcPr>
          <w:p w:rsidR="00000000" w:rsidDel="00000000" w:rsidP="00000000" w:rsidRDefault="00000000" w:rsidRPr="00000000" w14:paraId="000000DC">
            <w:pPr>
              <w:rPr>
                <w:color w:val="000000"/>
              </w:rPr>
            </w:pPr>
            <w:r w:rsidDel="00000000" w:rsidR="00000000" w:rsidRPr="00000000">
              <w:rPr>
                <w:color w:val="000000"/>
                <w:rtl w:val="0"/>
              </w:rPr>
              <w:t xml:space="preserve">IoT</w:t>
            </w:r>
          </w:p>
        </w:tc>
        <w:tc>
          <w:tcPr>
            <w:vAlign w:val="center"/>
          </w:tcPr>
          <w:p w:rsidR="00000000" w:rsidDel="00000000" w:rsidP="00000000" w:rsidRDefault="00000000" w:rsidRPr="00000000" w14:paraId="000000DD">
            <w:pPr>
              <w:rPr>
                <w:color w:val="000000"/>
              </w:rPr>
            </w:pPr>
            <w:r w:rsidDel="00000000" w:rsidR="00000000" w:rsidRPr="00000000">
              <w:rPr>
                <w:color w:val="000000"/>
                <w:rtl w:val="0"/>
              </w:rPr>
              <w:t xml:space="preserve">Internet of Things</w:t>
            </w:r>
          </w:p>
        </w:tc>
      </w:tr>
      <w:tr>
        <w:trPr>
          <w:cantSplit w:val="0"/>
          <w:trHeight w:val="389" w:hRule="atLeast"/>
          <w:tblHeader w:val="0"/>
        </w:trPr>
        <w:tc>
          <w:tcPr>
            <w:vAlign w:val="center"/>
          </w:tcPr>
          <w:p w:rsidR="00000000" w:rsidDel="00000000" w:rsidP="00000000" w:rsidRDefault="00000000" w:rsidRPr="00000000" w14:paraId="000000DE">
            <w:pPr>
              <w:rPr>
                <w:color w:val="000000"/>
              </w:rPr>
            </w:pPr>
            <w:r w:rsidDel="00000000" w:rsidR="00000000" w:rsidRPr="00000000">
              <w:rPr>
                <w:color w:val="000000"/>
                <w:rtl w:val="0"/>
              </w:rPr>
              <w:t xml:space="preserve">GPS</w:t>
            </w:r>
          </w:p>
        </w:tc>
        <w:tc>
          <w:tcPr>
            <w:vAlign w:val="center"/>
          </w:tcPr>
          <w:p w:rsidR="00000000" w:rsidDel="00000000" w:rsidP="00000000" w:rsidRDefault="00000000" w:rsidRPr="00000000" w14:paraId="000000DF">
            <w:pPr>
              <w:rPr>
                <w:color w:val="000000"/>
              </w:rPr>
            </w:pPr>
            <w:r w:rsidDel="00000000" w:rsidR="00000000" w:rsidRPr="00000000">
              <w:rPr>
                <w:color w:val="000000"/>
                <w:rtl w:val="0"/>
              </w:rPr>
              <w:t xml:space="preserve">Global Positioning System</w:t>
            </w:r>
          </w:p>
        </w:tc>
      </w:tr>
      <w:tr>
        <w:trPr>
          <w:cantSplit w:val="0"/>
          <w:trHeight w:val="389" w:hRule="atLeast"/>
          <w:tblHeader w:val="0"/>
        </w:trPr>
        <w:tc>
          <w:tcPr>
            <w:vAlign w:val="center"/>
          </w:tcPr>
          <w:p w:rsidR="00000000" w:rsidDel="00000000" w:rsidP="00000000" w:rsidRDefault="00000000" w:rsidRPr="00000000" w14:paraId="000000E0">
            <w:pPr>
              <w:rPr>
                <w:color w:val="000000"/>
              </w:rPr>
            </w:pPr>
            <w:r w:rsidDel="00000000" w:rsidR="00000000" w:rsidRPr="00000000">
              <w:rPr>
                <w:color w:val="000000"/>
                <w:rtl w:val="0"/>
              </w:rPr>
              <w:t xml:space="preserve">GSM</w:t>
            </w:r>
          </w:p>
        </w:tc>
        <w:tc>
          <w:tcPr>
            <w:vAlign w:val="center"/>
          </w:tcPr>
          <w:p w:rsidR="00000000" w:rsidDel="00000000" w:rsidP="00000000" w:rsidRDefault="00000000" w:rsidRPr="00000000" w14:paraId="000000E1">
            <w:pPr>
              <w:rPr>
                <w:color w:val="000000"/>
              </w:rPr>
            </w:pPr>
            <w:r w:rsidDel="00000000" w:rsidR="00000000" w:rsidRPr="00000000">
              <w:rPr>
                <w:color w:val="000000"/>
                <w:rtl w:val="0"/>
              </w:rPr>
              <w:t xml:space="preserve">Global System for Mobile Communications</w:t>
            </w:r>
          </w:p>
        </w:tc>
      </w:tr>
      <w:tr>
        <w:trPr>
          <w:cantSplit w:val="0"/>
          <w:trHeight w:val="389" w:hRule="atLeast"/>
          <w:tblHeader w:val="0"/>
        </w:trPr>
        <w:tc>
          <w:tcPr>
            <w:vAlign w:val="center"/>
          </w:tcPr>
          <w:p w:rsidR="00000000" w:rsidDel="00000000" w:rsidP="00000000" w:rsidRDefault="00000000" w:rsidRPr="00000000" w14:paraId="000000E2">
            <w:pPr>
              <w:rPr>
                <w:color w:val="000000"/>
              </w:rPr>
            </w:pPr>
            <w:r w:rsidDel="00000000" w:rsidR="00000000" w:rsidRPr="00000000">
              <w:rPr>
                <w:color w:val="000000"/>
                <w:rtl w:val="0"/>
              </w:rPr>
              <w:t xml:space="preserve">PS</w:t>
            </w:r>
          </w:p>
        </w:tc>
        <w:tc>
          <w:tcPr>
            <w:vAlign w:val="center"/>
          </w:tcPr>
          <w:p w:rsidR="00000000" w:rsidDel="00000000" w:rsidP="00000000" w:rsidRDefault="00000000" w:rsidRPr="00000000" w14:paraId="000000E3">
            <w:pPr>
              <w:rPr>
                <w:color w:val="000000"/>
              </w:rPr>
            </w:pPr>
            <w:r w:rsidDel="00000000" w:rsidR="00000000" w:rsidRPr="00000000">
              <w:rPr>
                <w:color w:val="000000"/>
                <w:rtl w:val="0"/>
              </w:rPr>
              <w:t xml:space="preserve">Power Supply</w:t>
            </w:r>
          </w:p>
        </w:tc>
      </w:tr>
      <w:tr>
        <w:trPr>
          <w:cantSplit w:val="0"/>
          <w:trHeight w:val="389" w:hRule="atLeast"/>
          <w:tblHeader w:val="0"/>
        </w:trPr>
        <w:tc>
          <w:tcPr>
            <w:vAlign w:val="center"/>
          </w:tcPr>
          <w:p w:rsidR="00000000" w:rsidDel="00000000" w:rsidP="00000000" w:rsidRDefault="00000000" w:rsidRPr="00000000" w14:paraId="000000E4">
            <w:pPr>
              <w:rPr>
                <w:color w:val="000000"/>
              </w:rPr>
            </w:pPr>
            <w:r w:rsidDel="00000000" w:rsidR="00000000" w:rsidRPr="00000000">
              <w:rPr>
                <w:color w:val="000000"/>
                <w:rtl w:val="0"/>
              </w:rPr>
              <w:t xml:space="preserve">UI</w:t>
            </w:r>
          </w:p>
        </w:tc>
        <w:tc>
          <w:tcPr>
            <w:vAlign w:val="center"/>
          </w:tcPr>
          <w:p w:rsidR="00000000" w:rsidDel="00000000" w:rsidP="00000000" w:rsidRDefault="00000000" w:rsidRPr="00000000" w14:paraId="000000E5">
            <w:pPr>
              <w:rPr>
                <w:color w:val="000000"/>
              </w:rPr>
            </w:pPr>
            <w:r w:rsidDel="00000000" w:rsidR="00000000" w:rsidRPr="00000000">
              <w:rPr>
                <w:color w:val="000000"/>
                <w:rtl w:val="0"/>
              </w:rPr>
              <w:t xml:space="preserve">User Interface</w:t>
            </w:r>
          </w:p>
        </w:tc>
      </w:tr>
      <w:tr>
        <w:trPr>
          <w:cantSplit w:val="0"/>
          <w:trHeight w:val="389" w:hRule="atLeast"/>
          <w:tblHeader w:val="0"/>
        </w:trPr>
        <w:tc>
          <w:tcPr>
            <w:vAlign w:val="center"/>
          </w:tcPr>
          <w:p w:rsidR="00000000" w:rsidDel="00000000" w:rsidP="00000000" w:rsidRDefault="00000000" w:rsidRPr="00000000" w14:paraId="000000E6">
            <w:pPr>
              <w:rPr>
                <w:color w:val="000000"/>
              </w:rPr>
            </w:pPr>
            <w:r w:rsidDel="00000000" w:rsidR="00000000" w:rsidRPr="00000000">
              <w:rPr>
                <w:color w:val="000000"/>
                <w:rtl w:val="0"/>
              </w:rPr>
              <w:t xml:space="preserve">UX</w:t>
            </w:r>
          </w:p>
        </w:tc>
        <w:tc>
          <w:tcPr>
            <w:vAlign w:val="center"/>
          </w:tcPr>
          <w:p w:rsidR="00000000" w:rsidDel="00000000" w:rsidP="00000000" w:rsidRDefault="00000000" w:rsidRPr="00000000" w14:paraId="000000E7">
            <w:pPr>
              <w:rPr>
                <w:color w:val="000000"/>
              </w:rPr>
            </w:pPr>
            <w:r w:rsidDel="00000000" w:rsidR="00000000" w:rsidRPr="00000000">
              <w:rPr>
                <w:color w:val="000000"/>
                <w:rtl w:val="0"/>
              </w:rPr>
              <w:t xml:space="preserve">User Experience</w:t>
            </w:r>
          </w:p>
        </w:tc>
      </w:tr>
      <w:tr>
        <w:trPr>
          <w:cantSplit w:val="0"/>
          <w:trHeight w:val="389" w:hRule="atLeast"/>
          <w:tblHeader w:val="0"/>
        </w:trPr>
        <w:tc>
          <w:tcPr>
            <w:vAlign w:val="center"/>
          </w:tcPr>
          <w:p w:rsidR="00000000" w:rsidDel="00000000" w:rsidP="00000000" w:rsidRDefault="00000000" w:rsidRPr="00000000" w14:paraId="000000E8">
            <w:pPr>
              <w:rPr>
                <w:color w:val="000000"/>
              </w:rPr>
            </w:pPr>
            <w:r w:rsidDel="00000000" w:rsidR="00000000" w:rsidRPr="00000000">
              <w:rPr>
                <w:color w:val="000000"/>
                <w:rtl w:val="0"/>
              </w:rPr>
              <w:t xml:space="preserve">SDLC</w:t>
            </w:r>
          </w:p>
        </w:tc>
        <w:tc>
          <w:tcPr>
            <w:vAlign w:val="center"/>
          </w:tcPr>
          <w:p w:rsidR="00000000" w:rsidDel="00000000" w:rsidP="00000000" w:rsidRDefault="00000000" w:rsidRPr="00000000" w14:paraId="000000E9">
            <w:pPr>
              <w:rPr>
                <w:color w:val="000000"/>
              </w:rPr>
            </w:pPr>
            <w:r w:rsidDel="00000000" w:rsidR="00000000" w:rsidRPr="00000000">
              <w:rPr>
                <w:color w:val="000000"/>
                <w:rtl w:val="0"/>
              </w:rPr>
              <w:t xml:space="preserve">System Development Life Cycle</w:t>
            </w:r>
          </w:p>
        </w:tc>
      </w:tr>
      <w:tr>
        <w:trPr>
          <w:cantSplit w:val="0"/>
          <w:trHeight w:val="389" w:hRule="atLeast"/>
          <w:tblHeader w:val="0"/>
        </w:trPr>
        <w:tc>
          <w:tcPr>
            <w:vAlign w:val="center"/>
          </w:tcPr>
          <w:p w:rsidR="00000000" w:rsidDel="00000000" w:rsidP="00000000" w:rsidRDefault="00000000" w:rsidRPr="00000000" w14:paraId="000000EA">
            <w:pPr>
              <w:rPr>
                <w:color w:val="000000"/>
              </w:rPr>
            </w:pPr>
            <w:r w:rsidDel="00000000" w:rsidR="00000000" w:rsidRPr="00000000">
              <w:rPr>
                <w:color w:val="000000"/>
                <w:rtl w:val="0"/>
              </w:rPr>
              <w:t xml:space="preserve">GPRS</w:t>
            </w:r>
          </w:p>
        </w:tc>
        <w:tc>
          <w:tcPr>
            <w:vAlign w:val="center"/>
          </w:tcPr>
          <w:p w:rsidR="00000000" w:rsidDel="00000000" w:rsidP="00000000" w:rsidRDefault="00000000" w:rsidRPr="00000000" w14:paraId="000000EB">
            <w:pPr>
              <w:rPr>
                <w:color w:val="000000"/>
              </w:rPr>
            </w:pPr>
            <w:r w:rsidDel="00000000" w:rsidR="00000000" w:rsidRPr="00000000">
              <w:rPr>
                <w:color w:val="000000"/>
                <w:rtl w:val="0"/>
              </w:rPr>
              <w:t xml:space="preserve">General Packet Radio Service</w:t>
            </w:r>
          </w:p>
        </w:tc>
      </w:tr>
    </w:tbl>
    <w:p w:rsidR="00000000" w:rsidDel="00000000" w:rsidP="00000000" w:rsidRDefault="00000000" w:rsidRPr="00000000" w14:paraId="000000EC">
      <w:pPr>
        <w:rPr>
          <w:color w:val="000000"/>
        </w:rPr>
      </w:pPr>
      <w:r w:rsidDel="00000000" w:rsidR="00000000" w:rsidRPr="00000000">
        <w:rPr>
          <w:rtl w:val="0"/>
        </w:rPr>
      </w:r>
    </w:p>
    <w:p w:rsidR="00000000" w:rsidDel="00000000" w:rsidP="00000000" w:rsidRDefault="00000000" w:rsidRPr="00000000" w14:paraId="000000ED">
      <w:pPr>
        <w:rPr>
          <w:color w:val="000000"/>
        </w:rPr>
      </w:pPr>
      <w:r w:rsidDel="00000000" w:rsidR="00000000" w:rsidRPr="00000000">
        <w:rPr>
          <w:rtl w:val="0"/>
        </w:rPr>
      </w:r>
    </w:p>
    <w:p w:rsidR="00000000" w:rsidDel="00000000" w:rsidP="00000000" w:rsidRDefault="00000000" w:rsidRPr="00000000" w14:paraId="000000EE">
      <w:pPr>
        <w:rPr>
          <w:color w:val="000000"/>
        </w:rPr>
      </w:pPr>
      <w:r w:rsidDel="00000000" w:rsidR="00000000" w:rsidRPr="00000000">
        <w:rPr>
          <w:rtl w:val="0"/>
        </w:rPr>
      </w:r>
    </w:p>
    <w:p w:rsidR="00000000" w:rsidDel="00000000" w:rsidP="00000000" w:rsidRDefault="00000000" w:rsidRPr="00000000" w14:paraId="000000EF">
      <w:pPr>
        <w:rPr>
          <w:color w:val="000000"/>
        </w:rPr>
      </w:pPr>
      <w:r w:rsidDel="00000000" w:rsidR="00000000" w:rsidRPr="00000000">
        <w:rPr>
          <w:rtl w:val="0"/>
        </w:rPr>
      </w:r>
    </w:p>
    <w:p w:rsidR="00000000" w:rsidDel="00000000" w:rsidP="00000000" w:rsidRDefault="00000000" w:rsidRPr="00000000" w14:paraId="000000F0">
      <w:pPr>
        <w:rPr>
          <w:color w:val="000000"/>
        </w:rPr>
      </w:pPr>
      <w:r w:rsidDel="00000000" w:rsidR="00000000" w:rsidRPr="00000000">
        <w:rPr>
          <w:rtl w:val="0"/>
        </w:rPr>
      </w:r>
    </w:p>
    <w:p w:rsidR="00000000" w:rsidDel="00000000" w:rsidP="00000000" w:rsidRDefault="00000000" w:rsidRPr="00000000" w14:paraId="000000F1">
      <w:pPr>
        <w:rPr>
          <w:color w:val="000000"/>
        </w:rPr>
      </w:pPr>
      <w:r w:rsidDel="00000000" w:rsidR="00000000" w:rsidRPr="00000000">
        <w:rPr>
          <w:rtl w:val="0"/>
        </w:rPr>
      </w:r>
    </w:p>
    <w:p w:rsidR="00000000" w:rsidDel="00000000" w:rsidP="00000000" w:rsidRDefault="00000000" w:rsidRPr="00000000" w14:paraId="000000F2">
      <w:pPr>
        <w:rPr>
          <w:color w:val="000000"/>
        </w:rPr>
      </w:pPr>
      <w:r w:rsidDel="00000000" w:rsidR="00000000" w:rsidRPr="00000000">
        <w:rPr>
          <w:rtl w:val="0"/>
        </w:rPr>
      </w:r>
    </w:p>
    <w:p w:rsidR="00000000" w:rsidDel="00000000" w:rsidP="00000000" w:rsidRDefault="00000000" w:rsidRPr="00000000" w14:paraId="000000F3">
      <w:pPr>
        <w:rPr>
          <w:color w:val="000000"/>
        </w:rPr>
      </w:pPr>
      <w:r w:rsidDel="00000000" w:rsidR="00000000" w:rsidRPr="00000000">
        <w:rPr>
          <w:rtl w:val="0"/>
        </w:rPr>
      </w:r>
    </w:p>
    <w:p w:rsidR="00000000" w:rsidDel="00000000" w:rsidP="00000000" w:rsidRDefault="00000000" w:rsidRPr="00000000" w14:paraId="000000F4">
      <w:pPr>
        <w:rPr>
          <w:color w:val="000000"/>
        </w:rPr>
      </w:pPr>
      <w:r w:rsidDel="00000000" w:rsidR="00000000" w:rsidRPr="00000000">
        <w:rPr>
          <w:rtl w:val="0"/>
        </w:rPr>
      </w:r>
    </w:p>
    <w:p w:rsidR="00000000" w:rsidDel="00000000" w:rsidP="00000000" w:rsidRDefault="00000000" w:rsidRPr="00000000" w14:paraId="000000F5">
      <w:pPr>
        <w:tabs>
          <w:tab w:val="left" w:pos="1380"/>
        </w:tabs>
        <w:rPr/>
      </w:pPr>
      <w:r w:rsidDel="00000000" w:rsidR="00000000" w:rsidRPr="00000000">
        <w:rPr>
          <w:rtl w:val="0"/>
        </w:rPr>
      </w:r>
    </w:p>
    <w:p w:rsidR="00000000" w:rsidDel="00000000" w:rsidP="00000000" w:rsidRDefault="00000000" w:rsidRPr="00000000" w14:paraId="000000F6">
      <w:pPr>
        <w:tabs>
          <w:tab w:val="left" w:pos="1380"/>
        </w:tabs>
        <w:rPr/>
        <w:sectPr>
          <w:footerReference r:id="rId8" w:type="default"/>
          <w:footerReference r:id="rId9" w:type="first"/>
          <w:type w:val="nextPage"/>
          <w:pgSz w:h="15840" w:w="12240" w:orient="portrait"/>
          <w:pgMar w:bottom="1440" w:top="1440" w:left="2160" w:right="1440" w:header="720" w:footer="720"/>
          <w:pgNumType w:start="1"/>
        </w:sectPr>
      </w:pPr>
      <w:r w:rsidDel="00000000" w:rsidR="00000000" w:rsidRPr="00000000">
        <w:rPr>
          <w:rtl w:val="0"/>
        </w:rPr>
        <w:tab/>
      </w:r>
    </w:p>
    <w:p w:rsidR="00000000" w:rsidDel="00000000" w:rsidP="00000000" w:rsidRDefault="00000000" w:rsidRPr="00000000" w14:paraId="000000F7">
      <w:pPr>
        <w:pStyle w:val="Heading1"/>
        <w:numPr>
          <w:ilvl w:val="0"/>
          <w:numId w:val="1"/>
        </w:numPr>
        <w:ind w:left="432" w:hanging="432"/>
        <w:jc w:val="center"/>
        <w:rPr>
          <w:color w:val="000000"/>
          <w:sz w:val="36"/>
          <w:szCs w:val="36"/>
        </w:rPr>
      </w:pPr>
      <w:bookmarkStart w:colFirst="0" w:colLast="0" w:name="_1mrcu09" w:id="9"/>
      <w:bookmarkEnd w:id="9"/>
      <w:r w:rsidDel="00000000" w:rsidR="00000000" w:rsidRPr="00000000">
        <w:rPr>
          <w:color w:val="000000"/>
          <w:sz w:val="36"/>
          <w:szCs w:val="36"/>
          <w:rtl w:val="0"/>
        </w:rPr>
        <w:t xml:space="preserve">INTRODUCTION</w:t>
      </w:r>
    </w:p>
    <w:p w:rsidR="00000000" w:rsidDel="00000000" w:rsidP="00000000" w:rsidRDefault="00000000" w:rsidRPr="00000000" w14:paraId="000000F8">
      <w:pPr>
        <w:rPr>
          <w:color w:val="000000"/>
          <w:u w:val="single"/>
        </w:rPr>
      </w:pPr>
      <w:r w:rsidDel="00000000" w:rsidR="00000000" w:rsidRPr="00000000">
        <w:rPr>
          <w:color w:val="000000"/>
          <w:rtl w:val="0"/>
        </w:rPr>
        <w:t xml:space="preserve">Many people lost their lives due to camel accidents that took place on roads in Sultanate of Oman, the size of the camel is one of the factors that affect the injury type, most of the vehicle/camels’ collisions causes serious damages in head, chest, spinal cord </w:t>
      </w:r>
      <w:r w:rsidDel="00000000" w:rsidR="00000000" w:rsidRPr="00000000">
        <w:rPr>
          <w:color w:val="000000"/>
          <w:u w:val="single"/>
          <w:rtl w:val="0"/>
        </w:rPr>
        <w:t xml:space="preserve">(Al Shimemeri, &amp; Arabi, Y. 2019).</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F9">
      <w:pPr>
        <w:rPr>
          <w:color w:val="000000"/>
        </w:rPr>
      </w:pPr>
      <w:r w:rsidDel="00000000" w:rsidR="00000000" w:rsidRPr="00000000">
        <w:rPr>
          <w:color w:val="000000"/>
          <w:rtl w:val="0"/>
        </w:rPr>
        <w:t xml:space="preserve">People Lives are precious, working on this project was driven from our inner responsibility in saving peoples life. The main problem is that camel moving freely without any control can cause multiple accidents on the road and may target anyone who lives in the sultanate of Oman. </w:t>
      </w:r>
    </w:p>
    <w:p w:rsidR="00000000" w:rsidDel="00000000" w:rsidP="00000000" w:rsidRDefault="00000000" w:rsidRPr="00000000" w14:paraId="000000FA">
      <w:pPr>
        <w:rPr>
          <w:color w:val="000000"/>
        </w:rPr>
      </w:pPr>
      <w:r w:rsidDel="00000000" w:rsidR="00000000" w:rsidRPr="00000000">
        <w:rPr>
          <w:color w:val="000000"/>
          <w:rtl w:val="0"/>
        </w:rPr>
        <w:t xml:space="preserve">Our main objective is to build a full integrated Camel/Vehicle Accident Avoidance (CVAA) system and application that can solve this issue by making use of the technology that is now between our hands such as IoT, the system will consist of two main parts, the camel neck bracelet and the application that will be installed on the driver’s smart mobile device.</w:t>
      </w:r>
    </w:p>
    <w:p w:rsidR="00000000" w:rsidDel="00000000" w:rsidP="00000000" w:rsidRDefault="00000000" w:rsidRPr="00000000" w14:paraId="000000FB">
      <w:pPr>
        <w:rPr>
          <w:color w:val="000000"/>
        </w:rPr>
      </w:pPr>
      <w:r w:rsidDel="00000000" w:rsidR="00000000" w:rsidRPr="00000000">
        <w:rPr>
          <w:color w:val="000000"/>
          <w:rtl w:val="0"/>
        </w:rPr>
        <w:t xml:space="preserve">The project has some limitations, such are Power supply, data coverage, people’s awareness towards the problem, and more. However, we worked hard on collecting data and trying to overcome most of the limitations in the sake of building a successful CVAA system. </w:t>
      </w:r>
    </w:p>
    <w:p w:rsidR="00000000" w:rsidDel="00000000" w:rsidP="00000000" w:rsidRDefault="00000000" w:rsidRPr="00000000" w14:paraId="000000FC">
      <w:pPr>
        <w:pStyle w:val="Heading2"/>
        <w:numPr>
          <w:ilvl w:val="1"/>
          <w:numId w:val="1"/>
        </w:numPr>
        <w:ind w:left="576" w:hanging="576"/>
        <w:rPr>
          <w:color w:val="000000"/>
        </w:rPr>
      </w:pPr>
      <w:bookmarkStart w:colFirst="0" w:colLast="0" w:name="_17dp8vu" w:id="10"/>
      <w:bookmarkEnd w:id="10"/>
      <w:r w:rsidDel="00000000" w:rsidR="00000000" w:rsidRPr="00000000">
        <w:rPr>
          <w:color w:val="000000"/>
          <w:rtl w:val="0"/>
        </w:rPr>
        <w:t xml:space="preserve">Background of the Project</w:t>
      </w:r>
    </w:p>
    <w:p w:rsidR="00000000" w:rsidDel="00000000" w:rsidP="00000000" w:rsidRDefault="00000000" w:rsidRPr="00000000" w14:paraId="000000FD">
      <w:pPr>
        <w:rPr>
          <w:color w:val="000000"/>
        </w:rPr>
      </w:pPr>
      <w:r w:rsidDel="00000000" w:rsidR="00000000" w:rsidRPr="00000000">
        <w:rPr>
          <w:color w:val="000000"/>
          <w:rtl w:val="0"/>
        </w:rPr>
        <w:t xml:space="preserve">According to the traffic system report published by the National Center for Statistics and Information in Oman, numbers revealed that camel's/vehicles collision accidents raised by 17% during 2021 </w:t>
      </w:r>
      <w:r w:rsidDel="00000000" w:rsidR="00000000" w:rsidRPr="00000000">
        <w:rPr>
          <w:color w:val="000000"/>
          <w:u w:val="single"/>
          <w:rtl w:val="0"/>
        </w:rPr>
        <w:t xml:space="preserve">(Heyman T., 2021).</w:t>
      </w:r>
      <w:r w:rsidDel="00000000" w:rsidR="00000000" w:rsidRPr="00000000">
        <w:rPr>
          <w:rtl w:val="0"/>
        </w:rPr>
      </w:r>
    </w:p>
    <w:p w:rsidR="00000000" w:rsidDel="00000000" w:rsidP="00000000" w:rsidRDefault="00000000" w:rsidRPr="00000000" w14:paraId="000000FE">
      <w:pPr>
        <w:rPr>
          <w:color w:val="000000"/>
        </w:rPr>
      </w:pPr>
      <w:r w:rsidDel="00000000" w:rsidR="00000000" w:rsidRPr="00000000">
        <w:rPr>
          <w:color w:val="000000"/>
          <w:rtl w:val="0"/>
        </w:rPr>
        <w:t xml:space="preserve">Many times, camels are left to move free by their owners, which provide a big chance that the camel approach the roads or highways that are taken by vehicles drivers, the driver get surprised by the camel on the road and doesn’t have the chance to stop or avoid the clash. In order to help stopping these types of tragedies, our study propose a smart system that uses IoT and other technological concepts in order to detect the camel once it approaches the road and automatically uses the build in GSM module to send an alert notification to the driver indicating the camel’s location on Google Map.</w:t>
      </w:r>
    </w:p>
    <w:p w:rsidR="00000000" w:rsidDel="00000000" w:rsidP="00000000" w:rsidRDefault="00000000" w:rsidRPr="00000000" w14:paraId="000000FF">
      <w:pPr>
        <w:rPr>
          <w:color w:val="000000"/>
          <w:u w:val="single"/>
        </w:rPr>
      </w:pPr>
      <w:r w:rsidDel="00000000" w:rsidR="00000000" w:rsidRPr="00000000">
        <w:rPr>
          <w:color w:val="000000"/>
          <w:rtl w:val="0"/>
        </w:rPr>
        <w:t xml:space="preserve">During his research </w:t>
      </w:r>
      <w:r w:rsidDel="00000000" w:rsidR="00000000" w:rsidRPr="00000000">
        <w:rPr>
          <w:color w:val="000000"/>
          <w:u w:val="single"/>
          <w:rtl w:val="0"/>
        </w:rPr>
        <w:t xml:space="preserve">Lao et, al.  (2020) </w:t>
      </w:r>
      <w:r w:rsidDel="00000000" w:rsidR="00000000" w:rsidRPr="00000000">
        <w:rPr>
          <w:color w:val="000000"/>
          <w:rtl w:val="0"/>
        </w:rPr>
        <w:t xml:space="preserve">found that cars on higher speed have a higher chance to collide with the animal, also he stated that the location of the camel if the road was in urban city or Rural city also effect the availability of animal on the road</w:t>
      </w:r>
      <w:r w:rsidDel="00000000" w:rsidR="00000000" w:rsidRPr="00000000">
        <w:rPr>
          <w:rtl w:val="0"/>
        </w:rPr>
      </w:r>
    </w:p>
    <w:p w:rsidR="00000000" w:rsidDel="00000000" w:rsidP="00000000" w:rsidRDefault="00000000" w:rsidRPr="00000000" w14:paraId="00000100">
      <w:pPr>
        <w:rPr>
          <w:color w:val="000000"/>
        </w:rPr>
      </w:pPr>
      <w:r w:rsidDel="00000000" w:rsidR="00000000" w:rsidRPr="00000000">
        <w:rPr>
          <w:color w:val="000000"/>
          <w:u w:val="single"/>
          <w:rtl w:val="0"/>
        </w:rPr>
        <w:t xml:space="preserve">Meena, &amp; Loganathan, A. (2020)</w:t>
      </w:r>
      <w:r w:rsidDel="00000000" w:rsidR="00000000" w:rsidRPr="00000000">
        <w:rPr>
          <w:color w:val="000000"/>
          <w:rtl w:val="0"/>
        </w:rPr>
        <w:t xml:space="preserve"> suggested in her research suggested animal detection system for various types of animals using the technology called d Sparse Network of Winnows by taking image of the animal detected and identify animals on highways, however this study lacks the transfer of information to the driver, and it is highly complicated to implement, on the other hand errors can occur easily. </w:t>
      </w:r>
    </w:p>
    <w:p w:rsidR="00000000" w:rsidDel="00000000" w:rsidP="00000000" w:rsidRDefault="00000000" w:rsidRPr="00000000" w14:paraId="00000101">
      <w:pPr>
        <w:rPr>
          <w:color w:val="000000"/>
        </w:rPr>
      </w:pPr>
      <w:r w:rsidDel="00000000" w:rsidR="00000000" w:rsidRPr="00000000">
        <w:rPr>
          <w:color w:val="000000"/>
          <w:rtl w:val="0"/>
        </w:rPr>
        <w:t xml:space="preserve">Injuries are directly related to the size of the camel, the speed of the vehicle, passengers’ use or avoidance of seat belts, and the protective reflex movements taken to avoid collision. Cervical and dorsal spinal injuries, especially fractured discs, head, and chest injuries, are the most commonly reported injuries.</w:t>
      </w:r>
    </w:p>
    <w:p w:rsidR="00000000" w:rsidDel="00000000" w:rsidP="00000000" w:rsidRDefault="00000000" w:rsidRPr="00000000" w14:paraId="00000102">
      <w:pPr>
        <w:rPr>
          <w:color w:val="000000"/>
          <w:u w:val="single"/>
        </w:rPr>
      </w:pPr>
      <w:r w:rsidDel="00000000" w:rsidR="00000000" w:rsidRPr="00000000">
        <w:rPr>
          <w:color w:val="000000"/>
          <w:u w:val="single"/>
          <w:rtl w:val="0"/>
        </w:rPr>
        <w:t xml:space="preserve">Bartonicka, et,al (2018) </w:t>
      </w:r>
      <w:r w:rsidDel="00000000" w:rsidR="00000000" w:rsidRPr="00000000">
        <w:rPr>
          <w:color w:val="000000"/>
          <w:rtl w:val="0"/>
        </w:rPr>
        <w:t xml:space="preserve">published a study about the factors that may cause an accident between a car and an animal and one of his findings stated that the sun height compared to the horizon have a big effect of increasing accidents if the animal was on the road.</w:t>
      </w:r>
      <w:r w:rsidDel="00000000" w:rsidR="00000000" w:rsidRPr="00000000">
        <w:rPr>
          <w:color w:val="000000"/>
          <w:u w:val="single"/>
          <w:rtl w:val="0"/>
        </w:rPr>
        <w:t xml:space="preserve"> </w:t>
      </w:r>
    </w:p>
    <w:p w:rsidR="00000000" w:rsidDel="00000000" w:rsidP="00000000" w:rsidRDefault="00000000" w:rsidRPr="00000000" w14:paraId="00000103">
      <w:pPr>
        <w:rPr>
          <w:color w:val="000000"/>
        </w:rPr>
      </w:pPr>
      <w:r w:rsidDel="00000000" w:rsidR="00000000" w:rsidRPr="00000000">
        <w:rPr>
          <w:color w:val="000000"/>
          <w:rtl w:val="0"/>
        </w:rPr>
        <w:t xml:space="preserve">The project is important as it will help people's lives during their road trips between the sultanate cities, it will also help people feel more safe during the trip and reveals the tension and worries related to the sudden appearance of a camel in front of them on the road. </w:t>
      </w:r>
    </w:p>
    <w:p w:rsidR="00000000" w:rsidDel="00000000" w:rsidP="00000000" w:rsidRDefault="00000000" w:rsidRPr="00000000" w14:paraId="00000104">
      <w:pPr>
        <w:shd w:fill="ffffff" w:val="clear"/>
        <w:spacing w:after="0" w:lineRule="auto"/>
        <w:rPr>
          <w:color w:val="000000"/>
          <w:sz w:val="29"/>
          <w:szCs w:val="29"/>
        </w:rPr>
      </w:pPr>
      <w:r w:rsidDel="00000000" w:rsidR="00000000" w:rsidRPr="00000000">
        <w:rPr>
          <w:rtl w:val="0"/>
        </w:rPr>
      </w:r>
    </w:p>
    <w:p w:rsidR="00000000" w:rsidDel="00000000" w:rsidP="00000000" w:rsidRDefault="00000000" w:rsidRPr="00000000" w14:paraId="00000105">
      <w:pPr>
        <w:pStyle w:val="Heading2"/>
        <w:numPr>
          <w:ilvl w:val="1"/>
          <w:numId w:val="1"/>
        </w:numPr>
        <w:ind w:left="576" w:hanging="576"/>
        <w:rPr>
          <w:color w:val="000000"/>
        </w:rPr>
      </w:pPr>
      <w:bookmarkStart w:colFirst="0" w:colLast="0" w:name="_3l18frh" w:id="11"/>
      <w:bookmarkEnd w:id="11"/>
      <w:r w:rsidDel="00000000" w:rsidR="00000000" w:rsidRPr="00000000">
        <w:rPr>
          <w:color w:val="000000"/>
          <w:rtl w:val="0"/>
        </w:rPr>
        <w:t xml:space="preserve">Proposed Approach</w:t>
      </w:r>
    </w:p>
    <w:p w:rsidR="00000000" w:rsidDel="00000000" w:rsidP="00000000" w:rsidRDefault="00000000" w:rsidRPr="00000000" w14:paraId="00000106">
      <w:pPr>
        <w:pStyle w:val="Heading3"/>
        <w:numPr>
          <w:ilvl w:val="2"/>
          <w:numId w:val="1"/>
        </w:numPr>
        <w:ind w:left="720" w:hanging="720"/>
        <w:rPr>
          <w:sz w:val="28"/>
          <w:szCs w:val="28"/>
        </w:rPr>
      </w:pPr>
      <w:bookmarkStart w:colFirst="0" w:colLast="0" w:name="_206ipza" w:id="12"/>
      <w:bookmarkEnd w:id="12"/>
      <w:r w:rsidDel="00000000" w:rsidR="00000000" w:rsidRPr="00000000">
        <w:rPr>
          <w:color w:val="000000"/>
          <w:sz w:val="28"/>
          <w:szCs w:val="28"/>
          <w:rtl w:val="0"/>
        </w:rPr>
        <w:t xml:space="preserve">Project Aim</w:t>
      </w:r>
    </w:p>
    <w:p w:rsidR="00000000" w:rsidDel="00000000" w:rsidP="00000000" w:rsidRDefault="00000000" w:rsidRPr="00000000" w14:paraId="00000107">
      <w:pPr>
        <w:rPr>
          <w:color w:val="000000"/>
        </w:rPr>
      </w:pPr>
      <w:r w:rsidDel="00000000" w:rsidR="00000000" w:rsidRPr="00000000">
        <w:rPr>
          <w:color w:val="000000"/>
          <w:rtl w:val="0"/>
        </w:rPr>
        <w:t xml:space="preserve">The aim of our proposed camel/vehicle collision avoidance system is to achieve a safe road during travels both on highways and on side roads by reducing the car/camels’ accidents that causes a lot of life loss. To achieve our aim, the study proposes an implementing a system that can detect the driver about the existence of a camel on a road once it crosses defined boundaries.</w:t>
      </w:r>
    </w:p>
    <w:p w:rsidR="00000000" w:rsidDel="00000000" w:rsidP="00000000" w:rsidRDefault="00000000" w:rsidRPr="00000000" w14:paraId="00000108">
      <w:pPr>
        <w:pStyle w:val="Heading3"/>
        <w:numPr>
          <w:ilvl w:val="2"/>
          <w:numId w:val="1"/>
        </w:numPr>
        <w:ind w:left="720" w:hanging="720"/>
        <w:rPr>
          <w:sz w:val="28"/>
          <w:szCs w:val="28"/>
        </w:rPr>
      </w:pPr>
      <w:bookmarkStart w:colFirst="0" w:colLast="0" w:name="_lnxbz9" w:id="13"/>
      <w:bookmarkEnd w:id="13"/>
      <w:r w:rsidDel="00000000" w:rsidR="00000000" w:rsidRPr="00000000">
        <w:rPr>
          <w:color w:val="000000"/>
          <w:sz w:val="28"/>
          <w:szCs w:val="28"/>
          <w:rtl w:val="0"/>
        </w:rPr>
        <w:t xml:space="preserve">Project Objectives</w:t>
      </w:r>
    </w:p>
    <w:p w:rsidR="00000000" w:rsidDel="00000000" w:rsidP="00000000" w:rsidRDefault="00000000" w:rsidRPr="00000000" w14:paraId="00000109">
      <w:pPr>
        <w:rPr>
          <w:color w:val="000000"/>
        </w:rPr>
      </w:pPr>
      <w:r w:rsidDel="00000000" w:rsidR="00000000" w:rsidRPr="00000000">
        <w:rPr>
          <w:color w:val="000000"/>
          <w:rtl w:val="0"/>
        </w:rPr>
        <w:t xml:space="preserve">The below objectives are the main steps that we will be following for achieving the aim of the proposed system: </w:t>
      </w:r>
    </w:p>
    <w:p w:rsidR="00000000" w:rsidDel="00000000" w:rsidP="00000000" w:rsidRDefault="00000000" w:rsidRPr="00000000" w14:paraId="0000010A">
      <w:pPr>
        <w:numPr>
          <w:ilvl w:val="0"/>
          <w:numId w:val="10"/>
        </w:numPr>
        <w:pBdr>
          <w:top w:space="0" w:sz="0" w:val="nil"/>
          <w:left w:space="0" w:sz="0" w:val="nil"/>
          <w:bottom w:space="0" w:sz="0" w:val="nil"/>
          <w:right w:space="0" w:sz="0" w:val="nil"/>
          <w:between w:space="0" w:sz="0" w:val="nil"/>
        </w:pBdr>
        <w:spacing w:after="0" w:lineRule="auto"/>
        <w:ind w:left="810" w:hanging="360"/>
        <w:rPr>
          <w:color w:val="000000"/>
        </w:rPr>
      </w:pPr>
      <w:r w:rsidDel="00000000" w:rsidR="00000000" w:rsidRPr="00000000">
        <w:rPr>
          <w:color w:val="000000"/>
          <w:rtl w:val="0"/>
        </w:rPr>
        <w:t xml:space="preserve">To Build a camel tracker bracelet that is placed on the camel neck and is powered by rechargeable lithium polymer battery.</w:t>
      </w:r>
    </w:p>
    <w:p w:rsidR="00000000" w:rsidDel="00000000" w:rsidP="00000000" w:rsidRDefault="00000000" w:rsidRPr="00000000" w14:paraId="0000010B">
      <w:pPr>
        <w:numPr>
          <w:ilvl w:val="0"/>
          <w:numId w:val="10"/>
        </w:numPr>
        <w:pBdr>
          <w:top w:space="0" w:sz="0" w:val="nil"/>
          <w:left w:space="0" w:sz="0" w:val="nil"/>
          <w:bottom w:space="0" w:sz="0" w:val="nil"/>
          <w:right w:space="0" w:sz="0" w:val="nil"/>
          <w:between w:space="0" w:sz="0" w:val="nil"/>
        </w:pBdr>
        <w:spacing w:after="0" w:lineRule="auto"/>
        <w:ind w:left="810" w:hanging="360"/>
        <w:rPr>
          <w:color w:val="000000"/>
        </w:rPr>
      </w:pPr>
      <w:r w:rsidDel="00000000" w:rsidR="00000000" w:rsidRPr="00000000">
        <w:rPr>
          <w:color w:val="000000"/>
          <w:rtl w:val="0"/>
        </w:rPr>
        <w:t xml:space="preserve">To build a mobile application that receive the alerts send by the camel’s tracking bracelet and allocate the camel on the road. </w:t>
      </w:r>
    </w:p>
    <w:p w:rsidR="00000000" w:rsidDel="00000000" w:rsidP="00000000" w:rsidRDefault="00000000" w:rsidRPr="00000000" w14:paraId="0000010C">
      <w:pPr>
        <w:numPr>
          <w:ilvl w:val="0"/>
          <w:numId w:val="10"/>
        </w:numPr>
        <w:pBdr>
          <w:top w:space="0" w:sz="0" w:val="nil"/>
          <w:left w:space="0" w:sz="0" w:val="nil"/>
          <w:bottom w:space="0" w:sz="0" w:val="nil"/>
          <w:right w:space="0" w:sz="0" w:val="nil"/>
          <w:between w:space="0" w:sz="0" w:val="nil"/>
        </w:pBdr>
        <w:spacing w:after="0" w:lineRule="auto"/>
        <w:ind w:left="810" w:hanging="360"/>
        <w:rPr>
          <w:color w:val="000000"/>
        </w:rPr>
      </w:pPr>
      <w:r w:rsidDel="00000000" w:rsidR="00000000" w:rsidRPr="00000000">
        <w:rPr>
          <w:color w:val="000000"/>
          <w:rtl w:val="0"/>
        </w:rPr>
        <w:t xml:space="preserve">To build-in GPS tracking system to detect the camel’s location once it is on/near the road and a Build-in GSM Module that uses 2g/3g to send alert to the driver’s mobile application.</w:t>
      </w:r>
    </w:p>
    <w:p w:rsidR="00000000" w:rsidDel="00000000" w:rsidP="00000000" w:rsidRDefault="00000000" w:rsidRPr="00000000" w14:paraId="0000010D">
      <w:pPr>
        <w:pStyle w:val="Heading2"/>
        <w:numPr>
          <w:ilvl w:val="1"/>
          <w:numId w:val="1"/>
        </w:numPr>
        <w:ind w:left="576" w:hanging="576"/>
        <w:rPr>
          <w:color w:val="000000"/>
        </w:rPr>
      </w:pPr>
      <w:bookmarkStart w:colFirst="0" w:colLast="0" w:name="_4k668n3" w:id="14"/>
      <w:bookmarkEnd w:id="14"/>
      <w:r w:rsidDel="00000000" w:rsidR="00000000" w:rsidRPr="00000000">
        <w:rPr>
          <w:color w:val="000000"/>
          <w:rtl w:val="0"/>
        </w:rPr>
        <w:t xml:space="preserve">Applications</w:t>
      </w:r>
    </w:p>
    <w:p w:rsidR="00000000" w:rsidDel="00000000" w:rsidP="00000000" w:rsidRDefault="00000000" w:rsidRPr="00000000" w14:paraId="0000010E">
      <w:pPr>
        <w:rPr>
          <w:color w:val="000000"/>
        </w:rPr>
      </w:pPr>
      <w:r w:rsidDel="00000000" w:rsidR="00000000" w:rsidRPr="00000000">
        <w:rPr>
          <w:color w:val="000000"/>
          <w:rtl w:val="0"/>
        </w:rPr>
        <w:t xml:space="preserve">Our project has a huge positive impact on society by reducing the yearly percentage of deaths caused by camel/vehicle collisions. Our proposed system will serve a huge number of local citizens in Oman and will be used to provide a safer and camel free road.</w:t>
      </w:r>
    </w:p>
    <w:p w:rsidR="00000000" w:rsidDel="00000000" w:rsidP="00000000" w:rsidRDefault="00000000" w:rsidRPr="00000000" w14:paraId="0000010F">
      <w:pPr>
        <w:rPr>
          <w:color w:val="000000"/>
        </w:rPr>
      </w:pPr>
      <w:r w:rsidDel="00000000" w:rsidR="00000000" w:rsidRPr="00000000">
        <w:rPr>
          <w:color w:val="000000"/>
          <w:rtl w:val="0"/>
        </w:rPr>
        <w:t xml:space="preserve">The proposed project can be also used in other countries for detecting different types of animals that can jump into the roads with slight adjustments.</w:t>
      </w:r>
    </w:p>
    <w:p w:rsidR="00000000" w:rsidDel="00000000" w:rsidP="00000000" w:rsidRDefault="00000000" w:rsidRPr="00000000" w14:paraId="00000110">
      <w:pPr>
        <w:pStyle w:val="Heading2"/>
        <w:numPr>
          <w:ilvl w:val="1"/>
          <w:numId w:val="1"/>
        </w:numPr>
        <w:ind w:left="576" w:hanging="576"/>
        <w:rPr>
          <w:color w:val="000000"/>
        </w:rPr>
      </w:pPr>
      <w:bookmarkStart w:colFirst="0" w:colLast="0" w:name="_2zbgiuw" w:id="15"/>
      <w:bookmarkEnd w:id="15"/>
      <w:r w:rsidDel="00000000" w:rsidR="00000000" w:rsidRPr="00000000">
        <w:rPr>
          <w:color w:val="000000"/>
          <w:rtl w:val="0"/>
        </w:rPr>
        <w:t xml:space="preserve">Project limitations</w:t>
      </w:r>
    </w:p>
    <w:p w:rsidR="00000000" w:rsidDel="00000000" w:rsidP="00000000" w:rsidRDefault="00000000" w:rsidRPr="00000000" w14:paraId="00000111">
      <w:pPr>
        <w:rPr>
          <w:color w:val="000000"/>
        </w:rPr>
      </w:pPr>
      <w:r w:rsidDel="00000000" w:rsidR="00000000" w:rsidRPr="00000000">
        <w:rPr>
          <w:color w:val="000000"/>
          <w:rtl w:val="0"/>
        </w:rPr>
        <w:t xml:space="preserve">During our studies about various sides of the proposed Camel/Vehicle accident-avoidance system, we find some limitations as stated below</w:t>
      </w:r>
    </w:p>
    <w:p w:rsidR="00000000" w:rsidDel="00000000" w:rsidP="00000000" w:rsidRDefault="00000000" w:rsidRPr="00000000" w14:paraId="00000112">
      <w:pPr>
        <w:numPr>
          <w:ilvl w:val="0"/>
          <w:numId w:val="9"/>
        </w:numPr>
        <w:ind w:left="900" w:hanging="360"/>
        <w:rPr>
          <w:color w:val="000000"/>
        </w:rPr>
      </w:pPr>
      <w:r w:rsidDel="00000000" w:rsidR="00000000" w:rsidRPr="00000000">
        <w:rPr>
          <w:color w:val="000000"/>
          <w:rtl w:val="0"/>
        </w:rPr>
        <w:t xml:space="preserve">Limited resourced on using GPS to specify the boarders of the roads</w:t>
      </w:r>
    </w:p>
    <w:p w:rsidR="00000000" w:rsidDel="00000000" w:rsidP="00000000" w:rsidRDefault="00000000" w:rsidRPr="00000000" w14:paraId="00000113">
      <w:pPr>
        <w:numPr>
          <w:ilvl w:val="0"/>
          <w:numId w:val="9"/>
        </w:numPr>
        <w:ind w:left="900" w:hanging="360"/>
        <w:rPr>
          <w:color w:val="000000"/>
        </w:rPr>
      </w:pPr>
      <w:r w:rsidDel="00000000" w:rsidR="00000000" w:rsidRPr="00000000">
        <w:rPr>
          <w:color w:val="000000"/>
          <w:rtl w:val="0"/>
        </w:rPr>
        <w:t xml:space="preserve">Limited knowledge in programming Arduino Microcontroller and the need of using external learning tools to complete the task.</w:t>
      </w:r>
    </w:p>
    <w:p w:rsidR="00000000" w:rsidDel="00000000" w:rsidP="00000000" w:rsidRDefault="00000000" w:rsidRPr="00000000" w14:paraId="00000114">
      <w:pPr>
        <w:numPr>
          <w:ilvl w:val="0"/>
          <w:numId w:val="9"/>
        </w:numPr>
        <w:ind w:left="900" w:hanging="360"/>
        <w:rPr>
          <w:color w:val="000000"/>
        </w:rPr>
      </w:pPr>
      <w:r w:rsidDel="00000000" w:rsidR="00000000" w:rsidRPr="00000000">
        <w:rPr>
          <w:color w:val="000000"/>
          <w:rtl w:val="0"/>
        </w:rPr>
        <w:t xml:space="preserve">The old mind set of camel’s owners who are living inside the desert and the effort needed to convince them using the system.</w:t>
      </w:r>
    </w:p>
    <w:p w:rsidR="00000000" w:rsidDel="00000000" w:rsidP="00000000" w:rsidRDefault="00000000" w:rsidRPr="00000000" w14:paraId="00000115">
      <w:pPr>
        <w:pStyle w:val="Heading2"/>
        <w:numPr>
          <w:ilvl w:val="1"/>
          <w:numId w:val="1"/>
        </w:numPr>
        <w:ind w:left="576" w:hanging="576"/>
        <w:rPr>
          <w:color w:val="000000"/>
        </w:rPr>
      </w:pPr>
      <w:bookmarkStart w:colFirst="0" w:colLast="0" w:name="_1egqt2p" w:id="16"/>
      <w:bookmarkEnd w:id="16"/>
      <w:r w:rsidDel="00000000" w:rsidR="00000000" w:rsidRPr="00000000">
        <w:rPr>
          <w:color w:val="000000"/>
          <w:rtl w:val="0"/>
        </w:rPr>
        <w:t xml:space="preserve">Overview of the Project Report</w:t>
      </w:r>
    </w:p>
    <w:p w:rsidR="00000000" w:rsidDel="00000000" w:rsidP="00000000" w:rsidRDefault="00000000" w:rsidRPr="00000000" w14:paraId="00000116">
      <w:pPr>
        <w:rPr>
          <w:color w:val="000000"/>
        </w:rPr>
      </w:pPr>
      <w:bookmarkStart w:colFirst="0" w:colLast="0" w:name="_3ygebqi" w:id="17"/>
      <w:bookmarkEnd w:id="17"/>
      <w:r w:rsidDel="00000000" w:rsidR="00000000" w:rsidRPr="00000000">
        <w:rPr>
          <w:color w:val="000000"/>
          <w:rtl w:val="0"/>
        </w:rPr>
        <w:t xml:space="preserve">The rest of the report consists of 5 chapters which are: methodology, literature review, budgeting and project management, design &amp; analysis and finally a conclusion and future recommendation. </w:t>
      </w:r>
    </w:p>
    <w:p w:rsidR="00000000" w:rsidDel="00000000" w:rsidP="00000000" w:rsidRDefault="00000000" w:rsidRPr="00000000" w14:paraId="00000117">
      <w:pPr>
        <w:rPr>
          <w:color w:val="000000"/>
        </w:rPr>
      </w:pPr>
      <w:r w:rsidDel="00000000" w:rsidR="00000000" w:rsidRPr="00000000">
        <w:rPr>
          <w:color w:val="000000"/>
          <w:rtl w:val="0"/>
        </w:rPr>
        <w:t xml:space="preserve">In chapter two, the methodology used to implement this system will be discussed. In chapter two, literature review studies the similar existing projects background and the previously proposed systems related to this project. </w:t>
      </w:r>
    </w:p>
    <w:p w:rsidR="00000000" w:rsidDel="00000000" w:rsidP="00000000" w:rsidRDefault="00000000" w:rsidRPr="00000000" w14:paraId="00000118">
      <w:pPr>
        <w:rPr>
          <w:color w:val="000000"/>
        </w:rPr>
      </w:pPr>
      <w:r w:rsidDel="00000000" w:rsidR="00000000" w:rsidRPr="00000000">
        <w:rPr>
          <w:color w:val="000000"/>
          <w:rtl w:val="0"/>
        </w:rPr>
        <w:t xml:space="preserve">The third chapter is budgeting and project management, this chapter explains the project development which includes information on the timeline such as Gantt chat and information about the budget such as a detailed requirements budget table. </w:t>
      </w:r>
    </w:p>
    <w:p w:rsidR="00000000" w:rsidDel="00000000" w:rsidP="00000000" w:rsidRDefault="00000000" w:rsidRPr="00000000" w14:paraId="00000119">
      <w:pPr>
        <w:rPr>
          <w:color w:val="000000"/>
        </w:rPr>
      </w:pPr>
      <w:r w:rsidDel="00000000" w:rsidR="00000000" w:rsidRPr="00000000">
        <w:rPr>
          <w:color w:val="000000"/>
          <w:rtl w:val="0"/>
        </w:rPr>
        <w:t xml:space="preserve">The fourth chapter will address the design and analysis of the camel/vehicle collision system in which the initial details for implementing the prototype are stated, it also lists the result we reached and all the limitations and hard issues we faced while implementing the prototype. While the last chapter will state the conclusion and our future recommendation on the proposed system.</w:t>
      </w:r>
    </w:p>
    <w:p w:rsidR="00000000" w:rsidDel="00000000" w:rsidP="00000000" w:rsidRDefault="00000000" w:rsidRPr="00000000" w14:paraId="0000011A">
      <w:pPr>
        <w:rPr>
          <w:color w:val="000000"/>
        </w:rPr>
      </w:pPr>
      <w:r w:rsidDel="00000000" w:rsidR="00000000" w:rsidRPr="00000000">
        <w:rPr>
          <w:rtl w:val="0"/>
        </w:rPr>
      </w:r>
    </w:p>
    <w:p w:rsidR="00000000" w:rsidDel="00000000" w:rsidP="00000000" w:rsidRDefault="00000000" w:rsidRPr="00000000" w14:paraId="0000011B">
      <w:pPr>
        <w:rPr>
          <w:color w:val="000000"/>
        </w:rPr>
        <w:sectPr>
          <w:type w:val="nextPage"/>
          <w:pgSz w:h="15840" w:w="12240" w:orient="portrait"/>
          <w:pgMar w:bottom="1440" w:top="1440" w:left="2160" w:right="1440" w:header="720" w:footer="720"/>
          <w:pgNumType w:start="1"/>
          <w:titlePg w:val="1"/>
        </w:sectPr>
      </w:pPr>
      <w:r w:rsidDel="00000000" w:rsidR="00000000" w:rsidRPr="00000000">
        <w:rPr>
          <w:rtl w:val="0"/>
        </w:rPr>
      </w:r>
    </w:p>
    <w:p w:rsidR="00000000" w:rsidDel="00000000" w:rsidP="00000000" w:rsidRDefault="00000000" w:rsidRPr="00000000" w14:paraId="0000011C">
      <w:pPr>
        <w:pStyle w:val="Heading1"/>
        <w:numPr>
          <w:ilvl w:val="0"/>
          <w:numId w:val="1"/>
        </w:numPr>
        <w:ind w:left="432" w:hanging="432"/>
        <w:jc w:val="center"/>
        <w:rPr>
          <w:rFonts w:ascii="Times New Roman" w:cs="Times New Roman" w:eastAsia="Times New Roman" w:hAnsi="Times New Roman"/>
          <w:color w:val="000000"/>
          <w:sz w:val="36"/>
          <w:szCs w:val="36"/>
        </w:rPr>
      </w:pPr>
      <w:bookmarkStart w:colFirst="0" w:colLast="0" w:name="_2dlolyb" w:id="18"/>
      <w:bookmarkEnd w:id="18"/>
      <w:r w:rsidDel="00000000" w:rsidR="00000000" w:rsidRPr="00000000">
        <w:rPr>
          <w:rFonts w:ascii="Times New Roman" w:cs="Times New Roman" w:eastAsia="Times New Roman" w:hAnsi="Times New Roman"/>
          <w:color w:val="000000"/>
          <w:sz w:val="36"/>
          <w:szCs w:val="36"/>
          <w:rtl w:val="0"/>
        </w:rPr>
        <w:t xml:space="preserve">METHODOLOGY</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The applied research methodology is the approach that is used to conduct applied research. It involves a set of steps that guide the research process, from defining the research question and objectives, to collecting and analyzing data, to reporting and disseminating the findings. Here is a comparison of five common methodologies that are often used in applied projects: </w:t>
      </w:r>
    </w:p>
    <w:p w:rsidR="00000000" w:rsidDel="00000000" w:rsidP="00000000" w:rsidRDefault="00000000" w:rsidRPr="00000000" w14:paraId="0000011E">
      <w:pPr>
        <w:numPr>
          <w:ilvl w:val="0"/>
          <w:numId w:val="2"/>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Agile: Agile is a flexible, iterative approach to project management that emphasizes collaboration, flexibility, and rapid prototyping. It is well-suited to projects that involve a high degree of uncertainty or complexity.</w:t>
      </w:r>
    </w:p>
    <w:p w:rsidR="00000000" w:rsidDel="00000000" w:rsidP="00000000" w:rsidRDefault="00000000" w:rsidRPr="00000000" w14:paraId="0000011F">
      <w:pPr>
        <w:numPr>
          <w:ilvl w:val="0"/>
          <w:numId w:val="2"/>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Lean: Lean is a methodology that focuses on maximizing value and minimizing waste in the project process. It is often used in manufacturing and service industries.</w:t>
      </w:r>
    </w:p>
    <w:p w:rsidR="00000000" w:rsidDel="00000000" w:rsidP="00000000" w:rsidRDefault="00000000" w:rsidRPr="00000000" w14:paraId="00000120">
      <w:pPr>
        <w:numPr>
          <w:ilvl w:val="0"/>
          <w:numId w:val="2"/>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Six Sigma: Six Sigma is a data-driven approach to problem-solving that aims to eliminate defects and improve process efficiency. It is often used in manufacturing and service industries.</w:t>
      </w:r>
    </w:p>
    <w:p w:rsidR="00000000" w:rsidDel="00000000" w:rsidP="00000000" w:rsidRDefault="00000000" w:rsidRPr="00000000" w14:paraId="00000121">
      <w:pPr>
        <w:numPr>
          <w:ilvl w:val="0"/>
          <w:numId w:val="2"/>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Scrum: Scrum is a framework for Agile software development that emphasizes regular, iterative progress and continuous improvement. It is often used in software development projects.</w:t>
      </w:r>
    </w:p>
    <w:p w:rsidR="00000000" w:rsidDel="00000000" w:rsidP="00000000" w:rsidRDefault="00000000" w:rsidRPr="00000000" w14:paraId="00000122">
      <w:pPr>
        <w:numPr>
          <w:ilvl w:val="0"/>
          <w:numId w:val="2"/>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Water-Flow SDLC: SDLC (System Development Life Cycle) is a framework that outlines the steps involved in the development of a new information system. It is a systematic approach to designing, building, testing, and deploying a new system, and it is often used by organizations to ensure that the system meets the needs of the users and the business. The SDLC includes a detailed planning phase, an analysis phase, a design phase, an implementation phase, a testing phase, a deployment phase, and a maintenance phase.</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After comparing the above existing methodologies, we can ensure that following Water-Flow system development life cycle for completing the different phases and parts of this project as it aligns perfectly with our project outcomes. On the other hand, we will use Critical Path Method to prioritize work, where all the activities will be listed such as Plan, Analyze, Design, Implement, and Maintain </w:t>
      </w:r>
      <w:r w:rsidDel="00000000" w:rsidR="00000000" w:rsidRPr="00000000">
        <w:rPr>
          <w:color w:val="000000"/>
          <w:u w:val="single"/>
          <w:rtl w:val="0"/>
        </w:rPr>
        <w:t xml:space="preserve">(Alzayed, &amp; Khalfan, A. 2022)</w:t>
      </w:r>
      <w:r w:rsidDel="00000000" w:rsidR="00000000" w:rsidRPr="00000000">
        <w:rPr>
          <w:color w:val="000000"/>
          <w:rtl w:val="0"/>
        </w:rPr>
        <w:t xml:space="preserve">, and work will be prioritized based on the on the tasks that are falling on critical path. </w:t>
      </w:r>
    </w:p>
    <w:p w:rsidR="00000000" w:rsidDel="00000000" w:rsidP="00000000" w:rsidRDefault="00000000" w:rsidRPr="00000000" w14:paraId="00000124">
      <w:pPr>
        <w:pStyle w:val="Heading2"/>
        <w:numPr>
          <w:ilvl w:val="1"/>
          <w:numId w:val="1"/>
        </w:numPr>
        <w:ind w:left="576" w:hanging="576"/>
        <w:rPr>
          <w:color w:val="000000"/>
        </w:rPr>
      </w:pPr>
      <w:bookmarkStart w:colFirst="0" w:colLast="0" w:name="_sqyw64" w:id="19"/>
      <w:bookmarkEnd w:id="19"/>
      <w:r w:rsidDel="00000000" w:rsidR="00000000" w:rsidRPr="00000000">
        <w:rPr>
          <w:color w:val="000000"/>
          <w:rtl w:val="0"/>
        </w:rPr>
        <w:t xml:space="preserve">Applied Methodology</w:t>
      </w:r>
    </w:p>
    <w:p w:rsidR="00000000" w:rsidDel="00000000" w:rsidP="00000000" w:rsidRDefault="00000000" w:rsidRPr="00000000" w14:paraId="00000125">
      <w:pPr>
        <w:rPr>
          <w:color w:val="000000"/>
        </w:rPr>
      </w:pPr>
      <w:r w:rsidDel="00000000" w:rsidR="00000000" w:rsidRPr="00000000">
        <w:rPr>
          <w:color w:val="000000"/>
          <w:rtl w:val="0"/>
        </w:rPr>
        <w:t xml:space="preserve">Water-flow SDLC consists of 6 main stages that can be followed until the full project is implemented as shown in Fig 2.1. The first stage is to analyze the project idea and other sides of the project, it is also called the planning phase, in this step of the process we will conduct research about the idea and gather information using the literature review. Our findings at this stage will allow us to move to the second stage which is the system design. In the system design stage we will be designing and marking what the main features that we need to have in our system, we also finalize our UI and UX. </w:t>
      </w:r>
    </w:p>
    <w:p w:rsidR="00000000" w:rsidDel="00000000" w:rsidP="00000000" w:rsidRDefault="00000000" w:rsidRPr="00000000" w14:paraId="00000126">
      <w:pPr>
        <w:jc w:val="center"/>
        <w:rPr>
          <w:color w:val="000000"/>
        </w:rPr>
      </w:pPr>
      <w:r w:rsidDel="00000000" w:rsidR="00000000" w:rsidRPr="00000000">
        <w:rPr>
          <w:color w:val="000000"/>
          <w:rtl w:val="0"/>
        </w:rPr>
        <w:t xml:space="preserve">The third step in the process is to implement the system using all the data and system design you already finalized at earlier stages. Once implementation is finished the system needs to be tested to make sure all the functions are working as wished, and to ensure an error/bug free system. After testing the required development could be done either to overcome faults or to add features that produce a better final system. Finally, the system will be maintained for preventing failures. </w:t>
      </w:r>
      <w:r w:rsidDel="00000000" w:rsidR="00000000" w:rsidRPr="00000000">
        <w:rPr>
          <w:color w:val="000000"/>
        </w:rPr>
        <w:drawing>
          <wp:inline distB="0" distT="0" distL="0" distR="0">
            <wp:extent cx="5477443" cy="3829447"/>
            <wp:effectExtent b="0" l="0" r="0" t="0"/>
            <wp:docPr descr="A picture containing graphical user interface&#10;&#10;Description automatically generated" id="10" name="image5.png"/>
            <a:graphic>
              <a:graphicData uri="http://schemas.openxmlformats.org/drawingml/2006/picture">
                <pic:pic>
                  <pic:nvPicPr>
                    <pic:cNvPr descr="A picture containing graphical user interface&#10;&#10;Description automatically generated" id="0" name="image5.png"/>
                    <pic:cNvPicPr preferRelativeResize="0"/>
                  </pic:nvPicPr>
                  <pic:blipFill>
                    <a:blip r:embed="rId10"/>
                    <a:srcRect b="9361" l="6801" r="54562" t="31803"/>
                    <a:stretch>
                      <a:fillRect/>
                    </a:stretch>
                  </pic:blipFill>
                  <pic:spPr>
                    <a:xfrm>
                      <a:off x="0" y="0"/>
                      <a:ext cx="5477443" cy="3829447"/>
                    </a:xfrm>
                    <a:prstGeom prst="rect"/>
                    <a:ln/>
                  </pic:spPr>
                </pic:pic>
              </a:graphicData>
            </a:graphic>
          </wp:inline>
        </w:drawing>
      </w:r>
      <w:r w:rsidDel="00000000" w:rsidR="00000000" w:rsidRPr="00000000">
        <w:rPr>
          <w:color w:val="000000"/>
          <w:rtl w:val="0"/>
        </w:rPr>
        <w:t xml:space="preserve">Figure 2.1 SDCL Methodology Main Stages </w:t>
      </w:r>
      <w:r w:rsidDel="00000000" w:rsidR="00000000" w:rsidRPr="00000000">
        <w:rPr>
          <w:color w:val="000000"/>
          <w:u w:val="single"/>
          <w:rtl w:val="0"/>
        </w:rPr>
        <w:t xml:space="preserve">(Alzayed, &amp; Khalfan, A. 2022)</w:t>
      </w:r>
      <w:r w:rsidDel="00000000" w:rsidR="00000000" w:rsidRPr="00000000">
        <w:rPr>
          <w:rtl w:val="0"/>
        </w:rPr>
      </w:r>
    </w:p>
    <w:p w:rsidR="00000000" w:rsidDel="00000000" w:rsidP="00000000" w:rsidRDefault="00000000" w:rsidRPr="00000000" w14:paraId="00000127">
      <w:pPr>
        <w:rPr>
          <w:color w:val="000000"/>
        </w:rPr>
      </w:pPr>
      <w:bookmarkStart w:colFirst="0" w:colLast="0" w:name="_3cqmetx" w:id="20"/>
      <w:bookmarkEnd w:id="20"/>
      <w:r w:rsidDel="00000000" w:rsidR="00000000" w:rsidRPr="00000000">
        <w:rPr>
          <w:rtl w:val="0"/>
        </w:rPr>
      </w:r>
    </w:p>
    <w:p w:rsidR="00000000" w:rsidDel="00000000" w:rsidP="00000000" w:rsidRDefault="00000000" w:rsidRPr="00000000" w14:paraId="00000128">
      <w:pPr>
        <w:pStyle w:val="Heading2"/>
        <w:numPr>
          <w:ilvl w:val="1"/>
          <w:numId w:val="1"/>
        </w:numPr>
        <w:ind w:left="576" w:hanging="576"/>
        <w:rPr>
          <w:color w:val="000000"/>
        </w:rPr>
      </w:pPr>
      <w:bookmarkStart w:colFirst="0" w:colLast="0" w:name="_3j2qqm3" w:id="21"/>
      <w:bookmarkEnd w:id="21"/>
      <w:r w:rsidDel="00000000" w:rsidR="00000000" w:rsidRPr="00000000">
        <w:rPr>
          <w:color w:val="000000"/>
          <w:rtl w:val="0"/>
        </w:rPr>
        <w:t xml:space="preserve">Summary </w:t>
      </w:r>
    </w:p>
    <w:p w:rsidR="00000000" w:rsidDel="00000000" w:rsidP="00000000" w:rsidRDefault="00000000" w:rsidRPr="00000000" w14:paraId="00000129">
      <w:pPr>
        <w:rPr>
          <w:color w:val="000000"/>
        </w:rPr>
      </w:pPr>
      <w:r w:rsidDel="00000000" w:rsidR="00000000" w:rsidRPr="00000000">
        <w:rPr>
          <w:color w:val="000000"/>
          <w:rtl w:val="0"/>
        </w:rPr>
        <w:t xml:space="preserve">Following Water-flow SDCL methodology will allow us to reduce the time needed in implementing the project and work in a very organized manner in order to reach the final system that we are planning to build in the sake of reducing the number of car/camels accident in the Sultanate of Oman.</w:t>
      </w:r>
    </w:p>
    <w:p w:rsidR="00000000" w:rsidDel="00000000" w:rsidP="00000000" w:rsidRDefault="00000000" w:rsidRPr="00000000" w14:paraId="0000012A">
      <w:pPr>
        <w:rPr>
          <w:color w:val="000000"/>
        </w:rPr>
      </w:pPr>
      <w:r w:rsidDel="00000000" w:rsidR="00000000" w:rsidRPr="00000000">
        <w:rPr>
          <w:rtl w:val="0"/>
        </w:rPr>
      </w:r>
    </w:p>
    <w:p w:rsidR="00000000" w:rsidDel="00000000" w:rsidP="00000000" w:rsidRDefault="00000000" w:rsidRPr="00000000" w14:paraId="0000012B">
      <w:pPr>
        <w:rPr>
          <w:color w:val="000000"/>
        </w:rPr>
        <w:sectPr>
          <w:footerReference r:id="rId11" w:type="first"/>
          <w:type w:val="nextPage"/>
          <w:pgSz w:h="15840" w:w="12240" w:orient="portrait"/>
          <w:pgMar w:bottom="1440" w:top="1440" w:left="2160" w:right="1440" w:header="720" w:footer="720"/>
          <w:titlePg w:val="1"/>
        </w:sectPr>
      </w:pPr>
      <w:r w:rsidDel="00000000" w:rsidR="00000000" w:rsidRPr="00000000">
        <w:rPr>
          <w:rtl w:val="0"/>
        </w:rPr>
      </w:r>
    </w:p>
    <w:p w:rsidR="00000000" w:rsidDel="00000000" w:rsidP="00000000" w:rsidRDefault="00000000" w:rsidRPr="00000000" w14:paraId="0000012C">
      <w:pPr>
        <w:pStyle w:val="Heading1"/>
        <w:numPr>
          <w:ilvl w:val="0"/>
          <w:numId w:val="1"/>
        </w:numPr>
        <w:ind w:left="432" w:hanging="432"/>
        <w:jc w:val="center"/>
        <w:rPr>
          <w:rFonts w:ascii="Times New Roman" w:cs="Times New Roman" w:eastAsia="Times New Roman" w:hAnsi="Times New Roman"/>
          <w:color w:val="000000"/>
          <w:sz w:val="36"/>
          <w:szCs w:val="36"/>
        </w:rPr>
      </w:pPr>
      <w:bookmarkStart w:colFirst="0" w:colLast="0" w:name="_1rvwp1q" w:id="22"/>
      <w:bookmarkEnd w:id="22"/>
      <w:r w:rsidDel="00000000" w:rsidR="00000000" w:rsidRPr="00000000">
        <w:rPr>
          <w:rFonts w:ascii="Times New Roman" w:cs="Times New Roman" w:eastAsia="Times New Roman" w:hAnsi="Times New Roman"/>
          <w:color w:val="000000"/>
          <w:sz w:val="36"/>
          <w:szCs w:val="36"/>
          <w:rtl w:val="0"/>
        </w:rPr>
        <w:t xml:space="preserve">LITERATURE REVIEW/THEORY</w:t>
      </w:r>
    </w:p>
    <w:p w:rsidR="00000000" w:rsidDel="00000000" w:rsidP="00000000" w:rsidRDefault="00000000" w:rsidRPr="00000000" w14:paraId="0000012D">
      <w:pPr>
        <w:rPr>
          <w:b w:val="1"/>
          <w:color w:val="000000"/>
          <w:sz w:val="28"/>
          <w:szCs w:val="28"/>
        </w:rPr>
      </w:pPr>
      <w:r w:rsidDel="00000000" w:rsidR="00000000" w:rsidRPr="00000000">
        <w:rPr>
          <w:b w:val="1"/>
          <w:color w:val="000000"/>
          <w:sz w:val="28"/>
          <w:szCs w:val="28"/>
          <w:rtl w:val="0"/>
        </w:rPr>
        <w:t xml:space="preserve">3.1 Introduction</w:t>
      </w:r>
    </w:p>
    <w:p w:rsidR="00000000" w:rsidDel="00000000" w:rsidP="00000000" w:rsidRDefault="00000000" w:rsidRPr="00000000" w14:paraId="0000012E">
      <w:pPr>
        <w:rPr>
          <w:color w:val="000000"/>
        </w:rPr>
      </w:pPr>
      <w:r w:rsidDel="00000000" w:rsidR="00000000" w:rsidRPr="00000000">
        <w:rPr>
          <w:color w:val="000000"/>
          <w:rtl w:val="0"/>
        </w:rPr>
        <w:t xml:space="preserve">Every year, hundreds of accidents involving camel-drawn vehicles are reported, costing the Saudi economy billions of Saudi Dirhams and taking the lives of countless people. According to Gadhi's analytical synopsis of traffic accident statistics, well over 600 camel-vehicle collisions take place annually </w:t>
      </w:r>
      <w:r w:rsidDel="00000000" w:rsidR="00000000" w:rsidRPr="00000000">
        <w:rPr>
          <w:color w:val="000000"/>
          <w:u w:val="single"/>
          <w:rtl w:val="0"/>
        </w:rPr>
        <w:t xml:space="preserve">Al-Gadhi (2018). </w:t>
      </w:r>
      <w:r w:rsidDel="00000000" w:rsidR="00000000" w:rsidRPr="00000000">
        <w:rPr>
          <w:color w:val="000000"/>
          <w:rtl w:val="0"/>
        </w:rPr>
        <w:t xml:space="preserve">The issue is the huge number of camps for owners of internal camels are frequently located near major roads. They gather here until they are hungry, thirsty, or in season to breed. Sharing the road with herds, especially at night, is extremely risky for drivers</w:t>
      </w:r>
    </w:p>
    <w:p w:rsidR="00000000" w:rsidDel="00000000" w:rsidP="00000000" w:rsidRDefault="00000000" w:rsidRPr="00000000" w14:paraId="0000012F">
      <w:pPr>
        <w:keepNext w:val="1"/>
        <w:rPr>
          <w:color w:val="000000"/>
        </w:rPr>
      </w:pPr>
      <w:r w:rsidDel="00000000" w:rsidR="00000000" w:rsidRPr="00000000">
        <w:rPr>
          <w:rtl w:val="0"/>
        </w:rPr>
      </w:r>
    </w:p>
    <w:p w:rsidR="00000000" w:rsidDel="00000000" w:rsidP="00000000" w:rsidRDefault="00000000" w:rsidRPr="00000000" w14:paraId="00000130">
      <w:pPr>
        <w:keepNext w:val="1"/>
        <w:rPr>
          <w:color w:val="000000"/>
        </w:rPr>
      </w:pPr>
      <w:r w:rsidDel="00000000" w:rsidR="00000000" w:rsidRPr="00000000">
        <w:rPr>
          <w:color w:val="000000"/>
          <w:rtl w:val="0"/>
        </w:rPr>
        <w:t xml:space="preserve">Most desert camels are not kept under control, so they roam free and occasionally crossroads without looking both ways, which can be dangerous Fig.3.1., especially at night. Because there is nowhere to turn and therefore no means to minimize a collision, camel animals on the carriageway are a driver's worst nightmare. At the Saudi Armed Forces Hospital, researchers studied 140 patients with low-neck spinal cord injuries. Forty-nine </w:t>
      </w:r>
      <w:r w:rsidDel="00000000" w:rsidR="00000000" w:rsidRPr="00000000">
        <w:rPr>
          <w:b w:val="1"/>
          <w:color w:val="000000"/>
          <w:sz w:val="36"/>
          <w:szCs w:val="36"/>
        </w:rPr>
        <w:drawing>
          <wp:inline distB="0" distT="0" distL="0" distR="0">
            <wp:extent cx="5448300" cy="3105150"/>
            <wp:effectExtent b="0" l="0" r="0" t="0"/>
            <wp:docPr id="9" name="image4.png"/>
            <a:graphic>
              <a:graphicData uri="http://schemas.openxmlformats.org/drawingml/2006/picture">
                <pic:pic>
                  <pic:nvPicPr>
                    <pic:cNvPr id="0" name="image4.png"/>
                    <pic:cNvPicPr preferRelativeResize="0"/>
                  </pic:nvPicPr>
                  <pic:blipFill>
                    <a:blip r:embed="rId12"/>
                    <a:srcRect b="0" l="0" r="1152" t="0"/>
                    <a:stretch>
                      <a:fillRect/>
                    </a:stretch>
                  </pic:blipFill>
                  <pic:spPr>
                    <a:xfrm>
                      <a:off x="0" y="0"/>
                      <a:ext cx="544830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f1mdlm" w:id="23"/>
      <w:bookmarkEnd w:id="2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3.2 Camel Vehicle Collision (Al-Gadhi 2018)</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200" w:line="240" w:lineRule="auto"/>
        <w:jc w:val="center"/>
        <w:rPr>
          <w:color w:val="000000"/>
        </w:rPr>
      </w:pPr>
      <w:r w:rsidDel="00000000" w:rsidR="00000000" w:rsidRPr="00000000">
        <w:rPr>
          <w:rtl w:val="0"/>
        </w:rPr>
      </w:r>
    </w:p>
    <w:p w:rsidR="00000000" w:rsidDel="00000000" w:rsidP="00000000" w:rsidRDefault="00000000" w:rsidRPr="00000000" w14:paraId="00000133">
      <w:pPr>
        <w:rPr>
          <w:color w:val="000000"/>
          <w:u w:val="single"/>
        </w:rPr>
      </w:pPr>
      <w:r w:rsidDel="00000000" w:rsidR="00000000" w:rsidRPr="00000000">
        <w:rPr>
          <w:color w:val="000000"/>
          <w:rtl w:val="0"/>
        </w:rPr>
        <w:t xml:space="preserve">percent of the customers were involved in camel-related car accidents. Reporters </w:t>
      </w:r>
      <w:r w:rsidDel="00000000" w:rsidR="00000000" w:rsidRPr="00000000">
        <w:rPr>
          <w:color w:val="000000"/>
          <w:u w:val="single"/>
          <w:rtl w:val="0"/>
        </w:rPr>
        <w:t xml:space="preserve">Ashraf and Ansari said (2017).</w:t>
      </w:r>
    </w:p>
    <w:p w:rsidR="00000000" w:rsidDel="00000000" w:rsidP="00000000" w:rsidRDefault="00000000" w:rsidRPr="00000000" w14:paraId="00000134">
      <w:pPr>
        <w:rPr>
          <w:color w:val="000000"/>
        </w:rPr>
      </w:pPr>
      <w:r w:rsidDel="00000000" w:rsidR="00000000" w:rsidRPr="00000000">
        <w:rPr>
          <w:rtl w:val="0"/>
        </w:rPr>
      </w:r>
    </w:p>
    <w:p w:rsidR="00000000" w:rsidDel="00000000" w:rsidP="00000000" w:rsidRDefault="00000000" w:rsidRPr="00000000" w14:paraId="00000135">
      <w:pPr>
        <w:keepNext w:val="1"/>
        <w:rPr>
          <w:color w:val="000000"/>
        </w:rPr>
      </w:pPr>
      <w:r w:rsidDel="00000000" w:rsidR="00000000" w:rsidRPr="00000000">
        <w:rPr>
          <w:color w:val="000000"/>
        </w:rPr>
        <w:drawing>
          <wp:inline distB="0" distT="0" distL="0" distR="0">
            <wp:extent cx="5479834" cy="3406174"/>
            <wp:effectExtent b="0" l="0" r="0" t="0"/>
            <wp:docPr id="1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479834" cy="3406174"/>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3.3 Camel Causing Accidents on Roads Ashraf and Ansari said (2017).</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200" w:line="240" w:lineRule="auto"/>
        <w:rPr>
          <w:color w:val="000000"/>
        </w:rPr>
      </w:pPr>
      <w:bookmarkStart w:colFirst="0" w:colLast="0" w:name="_4bvk7pj" w:id="24"/>
      <w:bookmarkEnd w:id="24"/>
      <w:r w:rsidDel="00000000" w:rsidR="00000000" w:rsidRPr="00000000">
        <w:rPr>
          <w:rtl w:val="0"/>
        </w:rPr>
      </w:r>
    </w:p>
    <w:p w:rsidR="00000000" w:rsidDel="00000000" w:rsidP="00000000" w:rsidRDefault="00000000" w:rsidRPr="00000000" w14:paraId="00000138">
      <w:pPr>
        <w:rPr>
          <w:color w:val="000000"/>
        </w:rPr>
      </w:pPr>
      <w:r w:rsidDel="00000000" w:rsidR="00000000" w:rsidRPr="00000000">
        <w:rPr>
          <w:color w:val="000000"/>
          <w:rtl w:val="0"/>
        </w:rPr>
        <w:t xml:space="preserve">Camels are involved in 97% of all recorded AVCs, approximately ninety percent of these occurrences happen after dark. As well as causing millions of dollars to be lost, many lives and limbs to be lost, rare and valuable species to be wiped out, and extensive property damage, these events now have much serious negative consequences, economy, or society as a whole Fig3.3. To better understand how to prevent accidents at camel passes on rural Saudi highways, </w:t>
      </w:r>
      <w:r w:rsidDel="00000000" w:rsidR="00000000" w:rsidRPr="00000000">
        <w:rPr>
          <w:color w:val="000000"/>
          <w:u w:val="single"/>
          <w:rtl w:val="0"/>
        </w:rPr>
        <w:t xml:space="preserve">Al-Gadhi (2018).</w:t>
      </w:r>
      <w:r w:rsidDel="00000000" w:rsidR="00000000" w:rsidRPr="00000000">
        <w:rPr>
          <w:rtl w:val="0"/>
        </w:rPr>
      </w:r>
    </w:p>
    <w:p w:rsidR="00000000" w:rsidDel="00000000" w:rsidP="00000000" w:rsidRDefault="00000000" w:rsidRPr="00000000" w14:paraId="00000139">
      <w:pPr>
        <w:rPr>
          <w:color w:val="000000"/>
        </w:rPr>
      </w:pPr>
      <w:r w:rsidDel="00000000" w:rsidR="00000000" w:rsidRPr="00000000">
        <w:rPr>
          <w:color w:val="000000"/>
          <w:rtl w:val="0"/>
        </w:rPr>
        <w:t xml:space="preserve">There have been global efforts to reduce fatal AVCs using a wide range of technologies. We classify the many methods that have been implemented to reduce AVC incidence as follows. methods that rely on roadways, animals, and motorized transport and Communication.</w:t>
      </w:r>
    </w:p>
    <w:p w:rsidR="00000000" w:rsidDel="00000000" w:rsidP="00000000" w:rsidRDefault="00000000" w:rsidRPr="00000000" w14:paraId="0000013A">
      <w:pPr>
        <w:rPr>
          <w:color w:val="000000"/>
        </w:rPr>
      </w:pPr>
      <w:r w:rsidDel="00000000" w:rsidR="00000000" w:rsidRPr="00000000">
        <w:rPr>
          <w:rtl w:val="0"/>
        </w:rPr>
      </w:r>
    </w:p>
    <w:p w:rsidR="00000000" w:rsidDel="00000000" w:rsidP="00000000" w:rsidRDefault="00000000" w:rsidRPr="00000000" w14:paraId="0000013B">
      <w:pPr>
        <w:pStyle w:val="Heading2"/>
        <w:rPr>
          <w:b w:val="0"/>
          <w:color w:val="000000"/>
          <w:sz w:val="28"/>
          <w:szCs w:val="28"/>
        </w:rPr>
      </w:pPr>
      <w:bookmarkStart w:colFirst="0" w:colLast="0" w:name="_4i7ojhp" w:id="25"/>
      <w:bookmarkEnd w:id="25"/>
      <w:r w:rsidDel="00000000" w:rsidR="00000000" w:rsidRPr="00000000">
        <w:rPr>
          <w:color w:val="000000"/>
          <w:sz w:val="28"/>
          <w:szCs w:val="28"/>
          <w:rtl w:val="0"/>
        </w:rPr>
        <w:t xml:space="preserve">3.2 TECHNOLOGIES BASED ON ROADWAYS</w:t>
      </w:r>
      <w:r w:rsidDel="00000000" w:rsidR="00000000" w:rsidRPr="00000000">
        <w:rPr>
          <w:rtl w:val="0"/>
        </w:rPr>
      </w:r>
    </w:p>
    <w:p w:rsidR="00000000" w:rsidDel="00000000" w:rsidP="00000000" w:rsidRDefault="00000000" w:rsidRPr="00000000" w14:paraId="0000013C">
      <w:pPr>
        <w:rPr>
          <w:color w:val="000000"/>
        </w:rPr>
      </w:pPr>
      <w:r w:rsidDel="00000000" w:rsidR="00000000" w:rsidRPr="00000000">
        <w:rPr>
          <w:color w:val="000000"/>
          <w:rtl w:val="0"/>
        </w:rPr>
        <w:t xml:space="preserve">Fencing has been installed to prevent animals from wandering into traffic </w:t>
      </w:r>
      <w:r w:rsidDel="00000000" w:rsidR="00000000" w:rsidRPr="00000000">
        <w:rPr>
          <w:color w:val="000000"/>
          <w:u w:val="single"/>
          <w:rtl w:val="0"/>
        </w:rPr>
        <w:t xml:space="preserve">Clevenger et al., (2021).</w:t>
      </w:r>
      <w:r w:rsidDel="00000000" w:rsidR="00000000" w:rsidRPr="00000000">
        <w:rPr>
          <w:color w:val="000000"/>
          <w:rtl w:val="0"/>
        </w:rPr>
        <w:t xml:space="preserve"> Fencing off sections of a road is a well-known conventional strategy for reducing AVC. Ward claims that a big-game fence that is just two meters in height can significantly cut down on deer-vehicle collisions. These underpasses and overpasses are particularly useful for wildlife since they have been integrated with traditional wildlife crossing infrastructure.…</w:t>
      </w:r>
    </w:p>
    <w:p w:rsidR="00000000" w:rsidDel="00000000" w:rsidP="00000000" w:rsidRDefault="00000000" w:rsidRPr="00000000" w14:paraId="0000013D">
      <w:pPr>
        <w:rPr>
          <w:color w:val="000000"/>
        </w:rPr>
      </w:pPr>
      <w:r w:rsidDel="00000000" w:rsidR="00000000" w:rsidRPr="00000000">
        <w:rPr>
          <w:rtl w:val="0"/>
        </w:rPr>
      </w:r>
    </w:p>
    <w:p w:rsidR="00000000" w:rsidDel="00000000" w:rsidP="00000000" w:rsidRDefault="00000000" w:rsidRPr="00000000" w14:paraId="0000013E">
      <w:pPr>
        <w:rPr>
          <w:color w:val="000000"/>
        </w:rPr>
      </w:pPr>
      <w:r w:rsidDel="00000000" w:rsidR="00000000" w:rsidRPr="00000000">
        <w:rPr>
          <w:color w:val="000000"/>
          <w:rtl w:val="0"/>
        </w:rPr>
        <w:t xml:space="preserve">Technologies for detecting vehicles, as opposed to those for detecting animals, work on a somewhat different concept. Sounds like trains and planes can be heard, but no animals have been seen. Large animals are warned of the presence of a car or train through a variety of noises and 366 visual signals. Visible signals from stations along the corridor's right-of-way, as stated in the Asian Journal of Computational Sciences </w:t>
      </w:r>
      <w:r w:rsidDel="00000000" w:rsidR="00000000" w:rsidRPr="00000000">
        <w:rPr>
          <w:color w:val="000000"/>
          <w:u w:val="single"/>
          <w:rtl w:val="0"/>
        </w:rPr>
        <w:t xml:space="preserve">(Huijser &amp; McGrown, 2017).</w:t>
      </w:r>
      <w:r w:rsidDel="00000000" w:rsidR="00000000" w:rsidRPr="00000000">
        <w:rPr>
          <w:color w:val="000000"/>
          <w:rtl w:val="0"/>
        </w:rPr>
        <w:t xml:space="preserve"> </w:t>
      </w:r>
    </w:p>
    <w:p w:rsidR="00000000" w:rsidDel="00000000" w:rsidP="00000000" w:rsidRDefault="00000000" w:rsidRPr="00000000" w14:paraId="0000013F">
      <w:pPr>
        <w:rPr>
          <w:color w:val="000000"/>
        </w:rPr>
      </w:pPr>
      <w:r w:rsidDel="00000000" w:rsidR="00000000" w:rsidRPr="00000000">
        <w:rPr>
          <w:rtl w:val="0"/>
        </w:rPr>
      </w:r>
    </w:p>
    <w:p w:rsidR="00000000" w:rsidDel="00000000" w:rsidP="00000000" w:rsidRDefault="00000000" w:rsidRPr="00000000" w14:paraId="00000140">
      <w:pPr>
        <w:pStyle w:val="Heading2"/>
        <w:rPr>
          <w:b w:val="0"/>
          <w:color w:val="000000"/>
        </w:rPr>
      </w:pPr>
      <w:bookmarkStart w:colFirst="0" w:colLast="0" w:name="_2xcytpi" w:id="26"/>
      <w:bookmarkEnd w:id="26"/>
      <w:r w:rsidDel="00000000" w:rsidR="00000000" w:rsidRPr="00000000">
        <w:rPr>
          <w:rFonts w:ascii="Cambria" w:cs="Cambria" w:eastAsia="Cambria" w:hAnsi="Cambria"/>
          <w:color w:val="000000"/>
          <w:rtl w:val="0"/>
        </w:rPr>
        <w:t xml:space="preserve">3.3 Animal-based technologies:</w:t>
      </w:r>
      <w:r w:rsidDel="00000000" w:rsidR="00000000" w:rsidRPr="00000000">
        <w:rPr>
          <w:b w:val="0"/>
          <w:color w:val="000000"/>
          <w:sz w:val="24"/>
          <w:szCs w:val="24"/>
          <w:rtl w:val="0"/>
        </w:rPr>
        <w:t xml:space="preserve"> </w:t>
      </w:r>
      <w:r w:rsidDel="00000000" w:rsidR="00000000" w:rsidRPr="00000000">
        <w:rPr>
          <w:rtl w:val="0"/>
        </w:rPr>
      </w:r>
    </w:p>
    <w:p w:rsidR="00000000" w:rsidDel="00000000" w:rsidP="00000000" w:rsidRDefault="00000000" w:rsidRPr="00000000" w14:paraId="00000141">
      <w:pPr>
        <w:rPr>
          <w:color w:val="000000"/>
        </w:rPr>
      </w:pPr>
      <w:r w:rsidDel="00000000" w:rsidR="00000000" w:rsidRPr="00000000">
        <w:rPr>
          <w:color w:val="000000"/>
          <w:rtl w:val="0"/>
        </w:rPr>
        <w:t xml:space="preserve">For animal safety, different collars were utilized to activate an emergency plan, such as flashing lights, in the event of an animal collision. Collars like these can either transmit radio waves or reflect light.</w:t>
      </w:r>
    </w:p>
    <w:p w:rsidR="00000000" w:rsidDel="00000000" w:rsidP="00000000" w:rsidRDefault="00000000" w:rsidRPr="00000000" w14:paraId="00000142">
      <w:pPr>
        <w:rPr>
          <w:color w:val="000000"/>
        </w:rPr>
      </w:pPr>
      <w:r w:rsidDel="00000000" w:rsidR="00000000" w:rsidRPr="00000000">
        <w:rPr>
          <w:rtl w:val="0"/>
        </w:rPr>
      </w:r>
    </w:p>
    <w:p w:rsidR="00000000" w:rsidDel="00000000" w:rsidP="00000000" w:rsidRDefault="00000000" w:rsidRPr="00000000" w14:paraId="00000143">
      <w:pPr>
        <w:rPr>
          <w:color w:val="000000"/>
        </w:rPr>
      </w:pPr>
      <w:r w:rsidDel="00000000" w:rsidR="00000000" w:rsidRPr="00000000">
        <w:rPr>
          <w:b w:val="1"/>
          <w:color w:val="000000"/>
          <w:rtl w:val="0"/>
        </w:rPr>
        <w:t xml:space="preserve">Reflective collars:</w:t>
      </w:r>
      <w:r w:rsidDel="00000000" w:rsidR="00000000" w:rsidRPr="00000000">
        <w:rPr>
          <w:color w:val="000000"/>
          <w:rtl w:val="0"/>
        </w:rPr>
        <w:t xml:space="preserve"> To reduce AVC, the British Columbia Department of Energy conducted trials. Collars with reflective tape were placed on some animals so that they would be more visible to passing automobiles. </w:t>
      </w:r>
      <w:r w:rsidDel="00000000" w:rsidR="00000000" w:rsidRPr="00000000">
        <w:rPr>
          <w:color w:val="000000"/>
          <w:u w:val="single"/>
          <w:rtl w:val="0"/>
        </w:rPr>
        <w:t xml:space="preserve">(Tan and Huang, 2016).</w:t>
      </w:r>
      <w:r w:rsidDel="00000000" w:rsidR="00000000" w:rsidRPr="00000000">
        <w:rPr>
          <w:rtl w:val="0"/>
        </w:rPr>
      </w:r>
    </w:p>
    <w:p w:rsidR="00000000" w:rsidDel="00000000" w:rsidP="00000000" w:rsidRDefault="00000000" w:rsidRPr="00000000" w14:paraId="00000144">
      <w:pPr>
        <w:rPr>
          <w:color w:val="000000"/>
        </w:rPr>
      </w:pPr>
      <w:r w:rsidDel="00000000" w:rsidR="00000000" w:rsidRPr="00000000">
        <w:rPr>
          <w:rtl w:val="0"/>
        </w:rPr>
      </w:r>
    </w:p>
    <w:p w:rsidR="00000000" w:rsidDel="00000000" w:rsidP="00000000" w:rsidRDefault="00000000" w:rsidRPr="00000000" w14:paraId="00000145">
      <w:pPr>
        <w:rPr>
          <w:color w:val="000000"/>
        </w:rPr>
      </w:pPr>
      <w:r w:rsidDel="00000000" w:rsidR="00000000" w:rsidRPr="00000000">
        <w:rPr>
          <w:b w:val="1"/>
          <w:color w:val="000000"/>
          <w:rtl w:val="0"/>
        </w:rPr>
        <w:t xml:space="preserve">Radio collars:</w:t>
      </w:r>
      <w:r w:rsidDel="00000000" w:rsidR="00000000" w:rsidRPr="00000000">
        <w:rPr>
          <w:color w:val="000000"/>
          <w:rtl w:val="0"/>
        </w:rPr>
        <w:t xml:space="preserve"> There have been many projects utilizing radio collars since 1999. A system was placed on a stretch of Highway 101 at Sequim, Washington, that is about 4,827 meters long, on the Olympic Peninsula. In 1999, radio collars were placed on roughly 10% of the herd's elk. Radio collaring of lead cows was attempted, but not always successful. The receivers at the roadsides are constantly tuning in to find the signals from the numerous radio collars. When the microphone people are fewer than 400 meters from the road, the receivers that pick up the signal activate the flashing lights connected to that receiver. A significant majority different receivers are available. In most cases, only one receiving can pick the signals at a time, but if the guy is wearing the electromagnetic collar is located anywhere in the middle of the distance between two receivers, then the signal may be picked up by both. Only two receivers are linked to the single flashing beacon </w:t>
      </w:r>
      <w:r w:rsidDel="00000000" w:rsidR="00000000" w:rsidRPr="00000000">
        <w:rPr>
          <w:color w:val="000000"/>
          <w:u w:val="single"/>
          <w:rtl w:val="0"/>
        </w:rPr>
        <w:t xml:space="preserve">(Dodd, 2017)</w:t>
      </w:r>
      <w:r w:rsidDel="00000000" w:rsidR="00000000" w:rsidRPr="00000000">
        <w:rPr>
          <w:rtl w:val="0"/>
        </w:rPr>
      </w:r>
    </w:p>
    <w:p w:rsidR="00000000" w:rsidDel="00000000" w:rsidP="00000000" w:rsidRDefault="00000000" w:rsidRPr="00000000" w14:paraId="00000146">
      <w:pPr>
        <w:pStyle w:val="Heading2"/>
        <w:rPr>
          <w:rFonts w:ascii="Cambria" w:cs="Cambria" w:eastAsia="Cambria" w:hAnsi="Cambria"/>
          <w:color w:val="000000"/>
        </w:rPr>
      </w:pPr>
      <w:bookmarkStart w:colFirst="0" w:colLast="0" w:name="_1ci93xb" w:id="27"/>
      <w:bookmarkEnd w:id="27"/>
      <w:r w:rsidDel="00000000" w:rsidR="00000000" w:rsidRPr="00000000">
        <w:rPr>
          <w:rFonts w:ascii="Cambria" w:cs="Cambria" w:eastAsia="Cambria" w:hAnsi="Cambria"/>
          <w:color w:val="000000"/>
          <w:rtl w:val="0"/>
        </w:rPr>
        <w:t xml:space="preserve">3.4 Vehicle-based technologies:</w:t>
      </w:r>
    </w:p>
    <w:p w:rsidR="00000000" w:rsidDel="00000000" w:rsidP="00000000" w:rsidRDefault="00000000" w:rsidRPr="00000000" w14:paraId="00000147">
      <w:pPr>
        <w:rPr>
          <w:color w:val="000000"/>
        </w:rPr>
      </w:pPr>
      <w:r w:rsidDel="00000000" w:rsidR="00000000" w:rsidRPr="00000000">
        <w:rPr>
          <w:color w:val="000000"/>
          <w:rtl w:val="0"/>
        </w:rPr>
        <w:t xml:space="preserve">Vehicles equipped with animal detection systems can avoid collisions with large animals that wander into the road. Signs are activated to alert drivers that a large animal has been spotted on or near the roadway.</w:t>
      </w:r>
    </w:p>
    <w:p w:rsidR="00000000" w:rsidDel="00000000" w:rsidP="00000000" w:rsidRDefault="00000000" w:rsidRPr="00000000" w14:paraId="00000148">
      <w:pPr>
        <w:rPr>
          <w:color w:val="000000"/>
        </w:rPr>
      </w:pPr>
      <w:r w:rsidDel="00000000" w:rsidR="00000000" w:rsidRPr="00000000">
        <w:rPr>
          <w:color w:val="000000"/>
          <w:rtl w:val="0"/>
        </w:rPr>
        <w:t xml:space="preserve">Technology installed in vehicles (often infrared detectors) can warn drivers when a large animal is at a certain distance from the car. Drivers require adequate stopping space to avoid hitting animals. The technique would not require any additional hardware by the side of the road and would be able to detect and identify large mammals anywhere they occur. It is unclear, however, if these on-board devices are still being manufactured.</w:t>
      </w:r>
    </w:p>
    <w:p w:rsidR="00000000" w:rsidDel="00000000" w:rsidP="00000000" w:rsidRDefault="00000000" w:rsidRPr="00000000" w14:paraId="00000149">
      <w:pPr>
        <w:rPr>
          <w:color w:val="000000"/>
        </w:rPr>
      </w:pPr>
      <w:r w:rsidDel="00000000" w:rsidR="00000000" w:rsidRPr="00000000">
        <w:rPr>
          <w:rtl w:val="0"/>
        </w:rPr>
      </w:r>
    </w:p>
    <w:p w:rsidR="00000000" w:rsidDel="00000000" w:rsidP="00000000" w:rsidRDefault="00000000" w:rsidRPr="00000000" w14:paraId="0000014A">
      <w:pPr>
        <w:pStyle w:val="Heading2"/>
        <w:rPr>
          <w:color w:val="000000"/>
        </w:rPr>
      </w:pPr>
      <w:bookmarkStart w:colFirst="0" w:colLast="0" w:name="_3whwml4" w:id="28"/>
      <w:bookmarkEnd w:id="28"/>
      <w:r w:rsidDel="00000000" w:rsidR="00000000" w:rsidRPr="00000000">
        <w:rPr>
          <w:color w:val="000000"/>
          <w:rtl w:val="0"/>
        </w:rPr>
        <w:t xml:space="preserve">3.5 Technologies based on communication </w:t>
      </w:r>
    </w:p>
    <w:p w:rsidR="00000000" w:rsidDel="00000000" w:rsidP="00000000" w:rsidRDefault="00000000" w:rsidRPr="00000000" w14:paraId="0000014B">
      <w:pPr>
        <w:rPr>
          <w:color w:val="000000"/>
        </w:rPr>
      </w:pPr>
      <w:r w:rsidDel="00000000" w:rsidR="00000000" w:rsidRPr="00000000">
        <w:rPr>
          <w:color w:val="000000"/>
          <w:rtl w:val="0"/>
        </w:rPr>
        <w:t xml:space="preserve">Various research in the subject of communication have utilized various instruments for data exchange from one individual, such as from user to user or persons to animal. Autonomous Community Information System, as proposed by </w:t>
      </w:r>
      <w:r w:rsidDel="00000000" w:rsidR="00000000" w:rsidRPr="00000000">
        <w:rPr>
          <w:color w:val="000000"/>
          <w:u w:val="single"/>
          <w:rtl w:val="0"/>
        </w:rPr>
        <w:t xml:space="preserve">Ragab et al. (2019),</w:t>
      </w:r>
      <w:r w:rsidDel="00000000" w:rsidR="00000000" w:rsidRPr="00000000">
        <w:rPr>
          <w:color w:val="000000"/>
          <w:rtl w:val="0"/>
        </w:rPr>
        <w:t xml:space="preserve"> provides a decentralized information distribution infrastructure to meet the rising demand for timely content delivery. The goal of developing ACIS was to facilitate better two-way dialogue between the product's final consumers. Specifically, the system accomplishes this goal by employing an application-level multicast strategy that can dynamically grow to support huge groups of users. The ACIS system also features a scalable community creation and maintenance architecture that simplifies the management of an internet discussion network. </w:t>
      </w:r>
      <w:r w:rsidDel="00000000" w:rsidR="00000000" w:rsidRPr="00000000">
        <w:rPr>
          <w:color w:val="000000"/>
          <w:u w:val="single"/>
          <w:rtl w:val="0"/>
        </w:rPr>
        <w:t xml:space="preserve">Ragab et al. (2019),</w:t>
      </w:r>
      <w:r w:rsidDel="00000000" w:rsidR="00000000" w:rsidRPr="00000000">
        <w:rPr>
          <w:rtl w:val="0"/>
        </w:rPr>
      </w:r>
    </w:p>
    <w:p w:rsidR="00000000" w:rsidDel="00000000" w:rsidP="00000000" w:rsidRDefault="00000000" w:rsidRPr="00000000" w14:paraId="0000014C">
      <w:pPr>
        <w:rPr>
          <w:color w:val="000000"/>
        </w:rPr>
      </w:pPr>
      <w:r w:rsidDel="00000000" w:rsidR="00000000" w:rsidRPr="00000000">
        <w:rPr>
          <w:rtl w:val="0"/>
        </w:rPr>
      </w:r>
    </w:p>
    <w:p w:rsidR="00000000" w:rsidDel="00000000" w:rsidP="00000000" w:rsidRDefault="00000000" w:rsidRPr="00000000" w14:paraId="0000014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6r0co2" w:id="29"/>
      <w:bookmarkEnd w:id="2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3.1 Summary of papers reviewed on Camel/Vehicle Accident-Avoidance</w:t>
      </w:r>
    </w:p>
    <w:tbl>
      <w:tblPr>
        <w:tblStyle w:val="Table2"/>
        <w:tblW w:w="10620.0" w:type="dxa"/>
        <w:jc w:val="left"/>
        <w:tblInd w:w="-96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15"/>
        <w:gridCol w:w="2430"/>
        <w:gridCol w:w="2520"/>
        <w:gridCol w:w="3155"/>
        <w:tblGridChange w:id="0">
          <w:tblGrid>
            <w:gridCol w:w="2515"/>
            <w:gridCol w:w="2430"/>
            <w:gridCol w:w="2520"/>
            <w:gridCol w:w="3155"/>
          </w:tblGrid>
        </w:tblGridChange>
      </w:tblGrid>
      <w:tr>
        <w:trPr>
          <w:cantSplit w:val="0"/>
          <w:tblHeader w:val="0"/>
        </w:trPr>
        <w:tc>
          <w:tcPr/>
          <w:p w:rsidR="00000000" w:rsidDel="00000000" w:rsidP="00000000" w:rsidRDefault="00000000" w:rsidRPr="00000000" w14:paraId="0000014E">
            <w:pPr>
              <w:spacing w:after="200" w:lineRule="auto"/>
              <w:rPr>
                <w:color w:val="000000"/>
              </w:rPr>
            </w:pPr>
            <w:r w:rsidDel="00000000" w:rsidR="00000000" w:rsidRPr="00000000">
              <w:rPr>
                <w:color w:val="000000"/>
                <w:rtl w:val="0"/>
              </w:rPr>
              <w:t xml:space="preserve">Title, Author, Year</w:t>
            </w:r>
          </w:p>
        </w:tc>
        <w:tc>
          <w:tcPr/>
          <w:p w:rsidR="00000000" w:rsidDel="00000000" w:rsidP="00000000" w:rsidRDefault="00000000" w:rsidRPr="00000000" w14:paraId="0000014F">
            <w:pPr>
              <w:spacing w:after="200" w:lineRule="auto"/>
              <w:rPr>
                <w:color w:val="000000"/>
              </w:rPr>
            </w:pPr>
            <w:r w:rsidDel="00000000" w:rsidR="00000000" w:rsidRPr="00000000">
              <w:rPr>
                <w:color w:val="000000"/>
                <w:rtl w:val="0"/>
              </w:rPr>
              <w:t xml:space="preserve">Concepts, approach, methods and analysis, </w:t>
            </w:r>
          </w:p>
        </w:tc>
        <w:tc>
          <w:tcPr/>
          <w:p w:rsidR="00000000" w:rsidDel="00000000" w:rsidP="00000000" w:rsidRDefault="00000000" w:rsidRPr="00000000" w14:paraId="00000150">
            <w:pPr>
              <w:spacing w:after="200" w:lineRule="auto"/>
              <w:rPr>
                <w:color w:val="000000"/>
              </w:rPr>
            </w:pPr>
            <w:r w:rsidDel="00000000" w:rsidR="00000000" w:rsidRPr="00000000">
              <w:rPr>
                <w:color w:val="000000"/>
                <w:rtl w:val="0"/>
              </w:rPr>
              <w:t xml:space="preserve">Inconsistencies, gaps, contradictions, differences</w:t>
            </w:r>
          </w:p>
        </w:tc>
        <w:tc>
          <w:tcPr/>
          <w:p w:rsidR="00000000" w:rsidDel="00000000" w:rsidP="00000000" w:rsidRDefault="00000000" w:rsidRPr="00000000" w14:paraId="00000151">
            <w:pPr>
              <w:spacing w:after="200" w:lineRule="auto"/>
              <w:rPr>
                <w:color w:val="000000"/>
              </w:rPr>
            </w:pPr>
            <w:r w:rsidDel="00000000" w:rsidR="00000000" w:rsidRPr="00000000">
              <w:rPr>
                <w:color w:val="000000"/>
                <w:rtl w:val="0"/>
              </w:rPr>
              <w:t xml:space="preserve">Improvements</w:t>
            </w:r>
          </w:p>
        </w:tc>
      </w:tr>
      <w:tr>
        <w:trPr>
          <w:cantSplit w:val="0"/>
          <w:tblHeader w:val="0"/>
        </w:trPr>
        <w:tc>
          <w:tcPr/>
          <w:p w:rsidR="00000000" w:rsidDel="00000000" w:rsidP="00000000" w:rsidRDefault="00000000" w:rsidRPr="00000000" w14:paraId="00000152">
            <w:pPr>
              <w:spacing w:after="200" w:lineRule="auto"/>
              <w:rPr>
                <w:color w:val="000000"/>
              </w:rPr>
            </w:pPr>
            <w:r w:rsidDel="00000000" w:rsidR="00000000" w:rsidRPr="00000000">
              <w:rPr>
                <w:color w:val="000000"/>
                <w:rtl w:val="0"/>
              </w:rPr>
              <w:t xml:space="preserve">Paul Fergus, 2022 Intelligent Systems Using Sensors and/or Machine Learning to Mitigate Wildlife–Vehicle Collisions</w:t>
            </w:r>
          </w:p>
        </w:tc>
        <w:tc>
          <w:tcPr/>
          <w:p w:rsidR="00000000" w:rsidDel="00000000" w:rsidP="00000000" w:rsidRDefault="00000000" w:rsidRPr="00000000" w14:paraId="00000153">
            <w:pPr>
              <w:spacing w:after="200" w:lineRule="auto"/>
              <w:rPr>
                <w:color w:val="000000"/>
              </w:rPr>
            </w:pPr>
            <w:r w:rsidDel="00000000" w:rsidR="00000000" w:rsidRPr="00000000">
              <w:rPr>
                <w:color w:val="000000"/>
                <w:rtl w:val="0"/>
              </w:rPr>
              <w:t xml:space="preserve">Uses Machine Lerning, data sets to minimize faults in detecting animals using artificial intelligence based methods</w:t>
            </w:r>
          </w:p>
        </w:tc>
        <w:tc>
          <w:tcPr/>
          <w:p w:rsidR="00000000" w:rsidDel="00000000" w:rsidP="00000000" w:rsidRDefault="00000000" w:rsidRPr="00000000" w14:paraId="00000154">
            <w:pPr>
              <w:spacing w:after="200" w:lineRule="auto"/>
              <w:rPr>
                <w:color w:val="000000"/>
              </w:rPr>
            </w:pPr>
            <w:r w:rsidDel="00000000" w:rsidR="00000000" w:rsidRPr="00000000">
              <w:rPr>
                <w:color w:val="000000"/>
                <w:rtl w:val="0"/>
              </w:rPr>
              <w:t xml:space="preserve">Most of the ADSs in use today are insufficient for midsized animals. The system is unable to detect smaller animals which require immediate focus in developing techniques that reduce WVCs across all life forms.</w:t>
            </w:r>
          </w:p>
        </w:tc>
        <w:tc>
          <w:tcPr/>
          <w:p w:rsidR="00000000" w:rsidDel="00000000" w:rsidP="00000000" w:rsidRDefault="00000000" w:rsidRPr="00000000" w14:paraId="00000155">
            <w:pPr>
              <w:spacing w:after="200" w:lineRule="auto"/>
              <w:rPr>
                <w:color w:val="000000"/>
              </w:rPr>
            </w:pPr>
            <w:r w:rsidDel="00000000" w:rsidR="00000000" w:rsidRPr="00000000">
              <w:rPr>
                <w:rFonts w:ascii="Arial" w:cs="Arial" w:eastAsia="Arial" w:hAnsi="Arial"/>
                <w:color w:val="000000"/>
                <w:sz w:val="20"/>
                <w:szCs w:val="20"/>
                <w:highlight w:val="white"/>
                <w:rtl w:val="0"/>
              </w:rPr>
              <w:t xml:space="preserve">Set an algorithm for a system that detects animals using real time data</w:t>
            </w:r>
            <w:r w:rsidDel="00000000" w:rsidR="00000000" w:rsidRPr="00000000">
              <w:rPr>
                <w:rtl w:val="0"/>
              </w:rPr>
            </w:r>
          </w:p>
        </w:tc>
      </w:tr>
      <w:tr>
        <w:trPr>
          <w:cantSplit w:val="0"/>
          <w:tblHeader w:val="0"/>
        </w:trPr>
        <w:tc>
          <w:tcPr/>
          <w:p w:rsidR="00000000" w:rsidDel="00000000" w:rsidP="00000000" w:rsidRDefault="00000000" w:rsidRPr="00000000" w14:paraId="00000156">
            <w:pPr>
              <w:spacing w:after="200" w:lineRule="auto"/>
              <w:rPr>
                <w:color w:val="000000"/>
              </w:rPr>
            </w:pPr>
            <w:r w:rsidDel="00000000" w:rsidR="00000000" w:rsidRPr="00000000">
              <w:rPr>
                <w:color w:val="000000"/>
                <w:rtl w:val="0"/>
              </w:rPr>
              <w:t xml:space="preserve">Zahara Batool, 2021 Road safety issues in Pakistan: a case study of Lahore</w:t>
            </w:r>
          </w:p>
        </w:tc>
        <w:tc>
          <w:tcPr/>
          <w:p w:rsidR="00000000" w:rsidDel="00000000" w:rsidP="00000000" w:rsidRDefault="00000000" w:rsidRPr="00000000" w14:paraId="00000157">
            <w:pPr>
              <w:spacing w:after="200" w:lineRule="auto"/>
              <w:rPr>
                <w:color w:val="000000"/>
              </w:rPr>
            </w:pPr>
            <w:r w:rsidDel="00000000" w:rsidR="00000000" w:rsidRPr="00000000">
              <w:rPr>
                <w:color w:val="000000"/>
                <w:rtl w:val="0"/>
              </w:rPr>
              <w:t xml:space="preserve">Qualitative analysis of the state's highway safety challenges was conducted.</w:t>
            </w:r>
          </w:p>
        </w:tc>
        <w:tc>
          <w:tcPr/>
          <w:p w:rsidR="00000000" w:rsidDel="00000000" w:rsidP="00000000" w:rsidRDefault="00000000" w:rsidRPr="00000000" w14:paraId="00000158">
            <w:pPr>
              <w:spacing w:after="200" w:lineRule="auto"/>
              <w:rPr>
                <w:color w:val="000000"/>
              </w:rPr>
            </w:pPr>
            <w:r w:rsidDel="00000000" w:rsidR="00000000" w:rsidRPr="00000000">
              <w:rPr>
                <w:color w:val="000000"/>
                <w:rtl w:val="0"/>
              </w:rPr>
              <w:t xml:space="preserve">Did not specify solutions to prevent animal vehicle collision accidents on the road</w:t>
            </w:r>
          </w:p>
        </w:tc>
        <w:tc>
          <w:tcPr/>
          <w:p w:rsidR="00000000" w:rsidDel="00000000" w:rsidP="00000000" w:rsidRDefault="00000000" w:rsidRPr="00000000" w14:paraId="00000159">
            <w:pPr>
              <w:spacing w:after="200" w:lineRule="auto"/>
              <w:rPr>
                <w:color w:val="000000"/>
              </w:rPr>
            </w:pPr>
            <w:r w:rsidDel="00000000" w:rsidR="00000000" w:rsidRPr="00000000">
              <w:rPr>
                <w:color w:val="000000"/>
                <w:rtl w:val="0"/>
              </w:rPr>
              <w:t xml:space="preserve">We recommend creating additional fresh, enhanced, and effective solutions. </w:t>
            </w:r>
          </w:p>
        </w:tc>
      </w:tr>
      <w:tr>
        <w:trPr>
          <w:cantSplit w:val="0"/>
          <w:tblHeader w:val="0"/>
        </w:trPr>
        <w:tc>
          <w:tcPr/>
          <w:p w:rsidR="00000000" w:rsidDel="00000000" w:rsidP="00000000" w:rsidRDefault="00000000" w:rsidRPr="00000000" w14:paraId="0000015A">
            <w:pPr>
              <w:spacing w:after="200" w:lineRule="auto"/>
              <w:rPr>
                <w:color w:val="000000"/>
              </w:rPr>
            </w:pPr>
            <w:r w:rsidDel="00000000" w:rsidR="00000000" w:rsidRPr="00000000">
              <w:rPr>
                <w:color w:val="000000"/>
                <w:rtl w:val="0"/>
              </w:rPr>
              <w:t xml:space="preserve">De Molenaar, J.G. and R.J.H.G Henkens, 2028, Effectiveness of Wildelive Mirrors.</w:t>
            </w:r>
          </w:p>
        </w:tc>
        <w:tc>
          <w:tcPr/>
          <w:p w:rsidR="00000000" w:rsidDel="00000000" w:rsidP="00000000" w:rsidRDefault="00000000" w:rsidRPr="00000000" w14:paraId="0000015B">
            <w:pPr>
              <w:spacing w:after="200" w:lineRule="auto"/>
              <w:rPr>
                <w:color w:val="000000"/>
              </w:rPr>
            </w:pPr>
            <w:r w:rsidDel="00000000" w:rsidR="00000000" w:rsidRPr="00000000">
              <w:rPr>
                <w:color w:val="000000"/>
                <w:rtl w:val="0"/>
              </w:rPr>
              <w:t xml:space="preserve">Fencing Installed have been studied to prevent animals from wandering into traffic</w:t>
            </w:r>
          </w:p>
        </w:tc>
        <w:tc>
          <w:tcPr/>
          <w:p w:rsidR="00000000" w:rsidDel="00000000" w:rsidP="00000000" w:rsidRDefault="00000000" w:rsidRPr="00000000" w14:paraId="0000015C">
            <w:pPr>
              <w:spacing w:after="200" w:lineRule="auto"/>
              <w:rPr>
                <w:color w:val="000000"/>
              </w:rPr>
            </w:pPr>
            <w:r w:rsidDel="00000000" w:rsidR="00000000" w:rsidRPr="00000000">
              <w:rPr>
                <w:color w:val="000000"/>
                <w:rtl w:val="0"/>
              </w:rPr>
              <w:t xml:space="preserve">No use of technology in solving the problem</w:t>
            </w:r>
          </w:p>
        </w:tc>
        <w:tc>
          <w:tcPr/>
          <w:p w:rsidR="00000000" w:rsidDel="00000000" w:rsidP="00000000" w:rsidRDefault="00000000" w:rsidRPr="00000000" w14:paraId="0000015D">
            <w:pPr>
              <w:spacing w:after="200" w:lineRule="auto"/>
              <w:rPr>
                <w:color w:val="000000"/>
              </w:rPr>
            </w:pPr>
            <w:r w:rsidDel="00000000" w:rsidR="00000000" w:rsidRPr="00000000">
              <w:rPr>
                <w:color w:val="000000"/>
                <w:rtl w:val="0"/>
              </w:rPr>
              <w:t xml:space="preserve">Smart fencing or other tools using technology can be used</w:t>
            </w:r>
          </w:p>
        </w:tc>
      </w:tr>
      <w:tr>
        <w:trPr>
          <w:cantSplit w:val="0"/>
          <w:tblHeader w:val="0"/>
        </w:trPr>
        <w:tc>
          <w:tcPr/>
          <w:p w:rsidR="00000000" w:rsidDel="00000000" w:rsidP="00000000" w:rsidRDefault="00000000" w:rsidRPr="00000000" w14:paraId="0000015E">
            <w:pPr>
              <w:spacing w:after="200" w:lineRule="auto"/>
              <w:rPr>
                <w:color w:val="000000"/>
              </w:rPr>
            </w:pPr>
            <w:r w:rsidDel="00000000" w:rsidR="00000000" w:rsidRPr="00000000">
              <w:rPr>
                <w:color w:val="000000"/>
                <w:rtl w:val="0"/>
              </w:rPr>
              <w:t xml:space="preserve">Huijser, M.P. and P.T. McGowen, 2003. Overview of animal detection and animal warning systems in North America and Europe.</w:t>
            </w:r>
          </w:p>
        </w:tc>
        <w:tc>
          <w:tcPr/>
          <w:p w:rsidR="00000000" w:rsidDel="00000000" w:rsidP="00000000" w:rsidRDefault="00000000" w:rsidRPr="00000000" w14:paraId="0000015F">
            <w:pPr>
              <w:spacing w:after="200" w:lineRule="auto"/>
              <w:rPr>
                <w:color w:val="000000"/>
              </w:rPr>
            </w:pPr>
            <w:r w:rsidDel="00000000" w:rsidR="00000000" w:rsidRPr="00000000">
              <w:rPr>
                <w:color w:val="000000"/>
                <w:rtl w:val="0"/>
              </w:rPr>
              <w:t xml:space="preserve">Large animals are warned of the presence of a car or train through a variety of noises and 366 visual signals. Visible signals from stations along the corrido’s right of way.</w:t>
            </w:r>
          </w:p>
        </w:tc>
        <w:tc>
          <w:tcPr/>
          <w:p w:rsidR="00000000" w:rsidDel="00000000" w:rsidP="00000000" w:rsidRDefault="00000000" w:rsidRPr="00000000" w14:paraId="00000160">
            <w:pPr>
              <w:spacing w:after="200" w:lineRule="auto"/>
              <w:rPr>
                <w:color w:val="000000"/>
              </w:rPr>
            </w:pPr>
            <w:r w:rsidDel="00000000" w:rsidR="00000000" w:rsidRPr="00000000">
              <w:rPr>
                <w:color w:val="000000"/>
                <w:rtl w:val="0"/>
              </w:rPr>
              <w:t xml:space="preserve">There is no warning about the animal to the driver, and its only warning the animal.</w:t>
            </w:r>
          </w:p>
        </w:tc>
        <w:tc>
          <w:tcPr/>
          <w:p w:rsidR="00000000" w:rsidDel="00000000" w:rsidP="00000000" w:rsidRDefault="00000000" w:rsidRPr="00000000" w14:paraId="00000161">
            <w:pPr>
              <w:spacing w:after="200" w:lineRule="auto"/>
              <w:rPr>
                <w:color w:val="000000"/>
              </w:rPr>
            </w:pPr>
            <w:r w:rsidDel="00000000" w:rsidR="00000000" w:rsidRPr="00000000">
              <w:rPr>
                <w:color w:val="000000"/>
                <w:rtl w:val="0"/>
              </w:rPr>
              <w:t xml:space="preserve">Warning signals for both the animals and the drivers is required. </w:t>
            </w:r>
          </w:p>
        </w:tc>
      </w:tr>
    </w:tbl>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200" w:line="240" w:lineRule="auto"/>
        <w:rPr>
          <w:color w:val="000000"/>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200" w:line="240" w:lineRule="auto"/>
        <w:rPr>
          <w:color w:val="000000"/>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200" w:line="240" w:lineRule="auto"/>
        <w:rPr>
          <w:color w:val="00000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200" w:line="240" w:lineRule="auto"/>
        <w:rPr>
          <w:color w:val="000000"/>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200" w:line="240" w:lineRule="auto"/>
        <w:rPr>
          <w:b w:val="1"/>
          <w:color w:val="000000"/>
          <w:sz w:val="28"/>
          <w:szCs w:val="28"/>
        </w:rPr>
      </w:pPr>
      <w:r w:rsidDel="00000000" w:rsidR="00000000" w:rsidRPr="00000000">
        <w:rPr>
          <w:b w:val="1"/>
          <w:color w:val="000000"/>
          <w:sz w:val="28"/>
          <w:szCs w:val="28"/>
          <w:rtl w:val="0"/>
        </w:rPr>
        <w:t xml:space="preserve">3.6 Summary</w:t>
      </w:r>
    </w:p>
    <w:p w:rsidR="00000000" w:rsidDel="00000000" w:rsidP="00000000" w:rsidRDefault="00000000" w:rsidRPr="00000000" w14:paraId="00000167">
      <w:pPr>
        <w:rPr>
          <w:color w:val="000000"/>
        </w:rPr>
      </w:pPr>
      <w:r w:rsidDel="00000000" w:rsidR="00000000" w:rsidRPr="00000000">
        <w:rPr>
          <w:color w:val="000000"/>
          <w:rtl w:val="0"/>
        </w:rPr>
        <w:t xml:space="preserve">Comparing different technologies used in previous researches we found that there was lack in using Internet of things to solve the problem of camel/vehicle collision accidents. Most of the studies relied on non-technological solution such as fencing and reflective signs, while others relied on radars to detect the animals including camels, these solutions are costlier and doesn’t ensure a safe driving environment. Hence we will be implementing our system by making use of IoT.</w:t>
      </w:r>
    </w:p>
    <w:p w:rsidR="00000000" w:rsidDel="00000000" w:rsidP="00000000" w:rsidRDefault="00000000" w:rsidRPr="00000000" w14:paraId="00000168">
      <w:pPr>
        <w:rPr>
          <w:color w:val="000000"/>
        </w:rPr>
      </w:pPr>
      <w:r w:rsidDel="00000000" w:rsidR="00000000" w:rsidRPr="00000000">
        <w:rPr>
          <w:color w:val="000000"/>
          <w:rtl w:val="0"/>
        </w:rPr>
        <w:t xml:space="preserve">The literature review done to study the various systems and techniques that are currently available and the newest technologies and studies that focus on home safety and security systems, the literature review will help in gathering useful data, which will allow one to get a better understanding of the problem and provide us with a wider scope of solutions. The next stage is to design the system front and back ends. The literature review stage will serve as the foundation for the design, development, and testing phases.</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200" w:line="240" w:lineRule="auto"/>
        <w:rPr>
          <w:color w:val="000000"/>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200" w:line="240" w:lineRule="auto"/>
        <w:ind w:left="360" w:firstLine="0"/>
        <w:rPr>
          <w:color w:val="00000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200" w:line="240" w:lineRule="auto"/>
        <w:ind w:left="360" w:firstLine="0"/>
        <w:rPr>
          <w:color w:val="000000"/>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200" w:line="240" w:lineRule="auto"/>
        <w:ind w:left="360" w:firstLine="0"/>
        <w:rPr>
          <w:color w:val="000000"/>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200" w:line="240" w:lineRule="auto"/>
        <w:ind w:left="360" w:firstLine="0"/>
        <w:rPr>
          <w:color w:val="000000"/>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200" w:line="240" w:lineRule="auto"/>
        <w:ind w:left="360" w:firstLine="0"/>
        <w:rPr>
          <w:color w:val="000000"/>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200" w:line="240" w:lineRule="auto"/>
        <w:ind w:left="360" w:firstLine="0"/>
        <w:rPr>
          <w:color w:val="000000"/>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200" w:line="240" w:lineRule="auto"/>
        <w:ind w:left="360" w:firstLine="0"/>
        <w:rPr>
          <w:color w:val="000000"/>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200" w:line="240" w:lineRule="auto"/>
        <w:ind w:left="360" w:firstLine="0"/>
        <w:rPr>
          <w:color w:val="000000"/>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200" w:line="240" w:lineRule="auto"/>
        <w:ind w:left="360" w:firstLine="0"/>
        <w:rPr>
          <w:color w:val="000000"/>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200" w:line="240" w:lineRule="auto"/>
        <w:rPr>
          <w:color w:val="000000"/>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200" w:line="240" w:lineRule="auto"/>
        <w:rPr>
          <w:color w:val="000000"/>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200" w:line="240" w:lineRule="auto"/>
        <w:rPr>
          <w:color w:val="000000"/>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200" w:line="240" w:lineRule="auto"/>
        <w:rPr>
          <w:color w:val="000000"/>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200" w:line="240" w:lineRule="auto"/>
        <w:rPr>
          <w:color w:val="000000"/>
        </w:rPr>
      </w:pPr>
      <w:r w:rsidDel="00000000" w:rsidR="00000000" w:rsidRPr="00000000">
        <w:rPr>
          <w:rtl w:val="0"/>
        </w:rPr>
      </w:r>
    </w:p>
    <w:p w:rsidR="00000000" w:rsidDel="00000000" w:rsidP="00000000" w:rsidRDefault="00000000" w:rsidRPr="00000000" w14:paraId="00000178">
      <w:pPr>
        <w:pStyle w:val="Heading1"/>
        <w:numPr>
          <w:ilvl w:val="0"/>
          <w:numId w:val="1"/>
        </w:numPr>
        <w:ind w:left="432" w:hanging="432"/>
        <w:jc w:val="center"/>
        <w:rPr>
          <w:color w:val="000000"/>
          <w:sz w:val="36"/>
          <w:szCs w:val="36"/>
        </w:rPr>
      </w:pPr>
      <w:r w:rsidDel="00000000" w:rsidR="00000000" w:rsidRPr="00000000">
        <w:rPr>
          <w:color w:val="000000"/>
          <w:sz w:val="36"/>
          <w:szCs w:val="36"/>
          <w:rtl w:val="0"/>
        </w:rPr>
        <w:t xml:space="preserve">BUDGETING AND PROJECT MANAGEMENT</w:t>
      </w:r>
    </w:p>
    <w:p w:rsidR="00000000" w:rsidDel="00000000" w:rsidP="00000000" w:rsidRDefault="00000000" w:rsidRPr="00000000" w14:paraId="00000179">
      <w:pPr>
        <w:pStyle w:val="Heading1"/>
        <w:ind w:left="0" w:firstLine="0"/>
        <w:rPr>
          <w:b w:val="0"/>
          <w:color w:val="000000"/>
          <w:sz w:val="24"/>
          <w:szCs w:val="24"/>
        </w:rPr>
      </w:pPr>
      <w:bookmarkStart w:colFirst="0" w:colLast="0" w:name="_2r0uhxc" w:id="30"/>
      <w:bookmarkEnd w:id="30"/>
      <w:r w:rsidDel="00000000" w:rsidR="00000000" w:rsidRPr="00000000">
        <w:rPr>
          <w:b w:val="0"/>
          <w:color w:val="000000"/>
          <w:sz w:val="24"/>
          <w:szCs w:val="24"/>
          <w:rtl w:val="0"/>
        </w:rPr>
        <w:t xml:space="preserve">Budgeting and project management are important considerations in applied projects, as they help to ensure that the project is completed on time, within budget, and to the desired level of quality.</w:t>
      </w:r>
    </w:p>
    <w:p w:rsidR="00000000" w:rsidDel="00000000" w:rsidP="00000000" w:rsidRDefault="00000000" w:rsidRPr="00000000" w14:paraId="0000017A">
      <w:pPr>
        <w:pStyle w:val="Heading1"/>
        <w:ind w:left="0" w:firstLine="0"/>
        <w:rPr>
          <w:b w:val="0"/>
          <w:color w:val="000000"/>
          <w:sz w:val="24"/>
          <w:szCs w:val="24"/>
        </w:rPr>
      </w:pPr>
      <w:r w:rsidDel="00000000" w:rsidR="00000000" w:rsidRPr="00000000">
        <w:rPr>
          <w:b w:val="0"/>
          <w:color w:val="000000"/>
          <w:sz w:val="24"/>
          <w:szCs w:val="24"/>
          <w:rtl w:val="0"/>
        </w:rPr>
        <w:t xml:space="preserve">Project management involves coordinating and controlling the various activities that need to be completed as part of the project. This involves creating a project plan, setting milestones and deadlines, and tracking progress against these targets. It may also involve managing risks, communicating with stakeholders, and making decisions about how to allocate resources.</w:t>
      </w:r>
    </w:p>
    <w:p w:rsidR="00000000" w:rsidDel="00000000" w:rsidP="00000000" w:rsidRDefault="00000000" w:rsidRPr="00000000" w14:paraId="0000017B">
      <w:pPr>
        <w:rPr>
          <w:color w:val="000000"/>
        </w:rPr>
      </w:pPr>
      <w:r w:rsidDel="00000000" w:rsidR="00000000" w:rsidRPr="00000000">
        <w:rPr>
          <w:rtl w:val="0"/>
        </w:rPr>
      </w:r>
    </w:p>
    <w:p w:rsidR="00000000" w:rsidDel="00000000" w:rsidP="00000000" w:rsidRDefault="00000000" w:rsidRPr="00000000" w14:paraId="0000017C">
      <w:pPr>
        <w:pStyle w:val="Heading2"/>
        <w:numPr>
          <w:ilvl w:val="1"/>
          <w:numId w:val="1"/>
        </w:numPr>
        <w:ind w:left="576" w:hanging="576"/>
        <w:rPr>
          <w:color w:val="000000"/>
        </w:rPr>
      </w:pPr>
      <w:bookmarkStart w:colFirst="0" w:colLast="0" w:name="_1664s55" w:id="31"/>
      <w:bookmarkEnd w:id="31"/>
      <w:r w:rsidDel="00000000" w:rsidR="00000000" w:rsidRPr="00000000">
        <w:rPr>
          <w:color w:val="000000"/>
          <w:rtl w:val="0"/>
        </w:rPr>
        <w:t xml:space="preserve">Project Budget</w:t>
      </w:r>
    </w:p>
    <w:p w:rsidR="00000000" w:rsidDel="00000000" w:rsidP="00000000" w:rsidRDefault="00000000" w:rsidRPr="00000000" w14:paraId="0000017D">
      <w:pPr>
        <w:pStyle w:val="Heading2"/>
        <w:ind w:left="0" w:firstLine="0"/>
        <w:rPr>
          <w:color w:val="000000"/>
        </w:rPr>
      </w:pPr>
      <w:r w:rsidDel="00000000" w:rsidR="00000000" w:rsidRPr="00000000">
        <w:rPr>
          <w:b w:val="0"/>
          <w:color w:val="000000"/>
          <w:sz w:val="24"/>
          <w:szCs w:val="24"/>
          <w:rtl w:val="0"/>
        </w:rPr>
        <w:t xml:space="preserve">Budgeting: In applied projects, it is important to have a clear understanding of the financial resources that are available for the project, and to develop a budget that reflects the costs of all the activities that need to be completed. This may include costs such as labor, materials, equipment, and travel, as well as any contingency funds that are needed to cover unexpected expenses.</w:t>
      </w:r>
      <w:r w:rsidDel="00000000" w:rsidR="00000000" w:rsidRPr="00000000">
        <w:rPr>
          <w:rtl w:val="0"/>
        </w:rPr>
      </w:r>
    </w:p>
    <w:p w:rsidR="00000000" w:rsidDel="00000000" w:rsidP="00000000" w:rsidRDefault="00000000" w:rsidRPr="00000000" w14:paraId="0000017E">
      <w:pPr>
        <w:rPr>
          <w:color w:val="000000"/>
        </w:rPr>
      </w:pPr>
      <w:r w:rsidDel="00000000" w:rsidR="00000000" w:rsidRPr="00000000">
        <w:rPr>
          <w:rtl w:val="0"/>
        </w:rPr>
      </w:r>
    </w:p>
    <w:p w:rsidR="00000000" w:rsidDel="00000000" w:rsidP="00000000" w:rsidRDefault="00000000" w:rsidRPr="00000000" w14:paraId="0000017F">
      <w:pPr>
        <w:rPr>
          <w:color w:val="000000"/>
        </w:rPr>
      </w:pPr>
      <w:r w:rsidDel="00000000" w:rsidR="00000000" w:rsidRPr="00000000">
        <w:rPr>
          <w:color w:val="000000"/>
          <w:rtl w:val="0"/>
        </w:rPr>
        <w:t xml:space="preserve">Table 4.1 Includes all the components that will be used to implement the system and the price for each component based on a market research conducted, the table include the equipment such as the Arduino Uno Microcontroller, and the SIM800L, it also includes the cost of the tools such as the fixing tools, and finally it included the cost of the software that will be used for illustrating the circuit diagrams.</w:t>
      </w:r>
    </w:p>
    <w:p w:rsidR="00000000" w:rsidDel="00000000" w:rsidP="00000000" w:rsidRDefault="00000000" w:rsidRPr="00000000" w14:paraId="00000180">
      <w:pPr>
        <w:rPr>
          <w:color w:val="000000"/>
        </w:rPr>
      </w:pPr>
      <w:r w:rsidDel="00000000" w:rsidR="00000000" w:rsidRPr="00000000">
        <w:rPr>
          <w:color w:val="000000"/>
          <w:rtl w:val="0"/>
        </w:rPr>
        <w:t xml:space="preserve"> </w:t>
      </w:r>
    </w:p>
    <w:p w:rsidR="00000000" w:rsidDel="00000000" w:rsidP="00000000" w:rsidRDefault="00000000" w:rsidRPr="00000000" w14:paraId="00000181">
      <w:pPr>
        <w:rPr>
          <w:color w:val="000000"/>
        </w:rPr>
      </w:pPr>
      <w:r w:rsidDel="00000000" w:rsidR="00000000" w:rsidRPr="00000000">
        <w:rPr>
          <w:rtl w:val="0"/>
        </w:rPr>
      </w:r>
    </w:p>
    <w:p w:rsidR="00000000" w:rsidDel="00000000" w:rsidP="00000000" w:rsidRDefault="00000000" w:rsidRPr="00000000" w14:paraId="00000182">
      <w:pPr>
        <w:rPr>
          <w:color w:val="000000"/>
        </w:rPr>
      </w:pPr>
      <w:r w:rsidDel="00000000" w:rsidR="00000000" w:rsidRPr="00000000">
        <w:rPr>
          <w:rtl w:val="0"/>
        </w:rPr>
      </w:r>
    </w:p>
    <w:p w:rsidR="00000000" w:rsidDel="00000000" w:rsidP="00000000" w:rsidRDefault="00000000" w:rsidRPr="00000000" w14:paraId="0000018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4.1 Budget Required to Implement the System</w:t>
      </w:r>
    </w:p>
    <w:tbl>
      <w:tblPr>
        <w:tblStyle w:val="Table3"/>
        <w:tblW w:w="8630.0" w:type="dxa"/>
        <w:jc w:val="left"/>
        <w:tblInd w:w="0.0" w:type="pc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352"/>
        <w:gridCol w:w="4278"/>
        <w:tblGridChange w:id="0">
          <w:tblGrid>
            <w:gridCol w:w="4352"/>
            <w:gridCol w:w="4278"/>
          </w:tblGrid>
        </w:tblGridChange>
      </w:tblGrid>
      <w:tr>
        <w:trPr>
          <w:cantSplit w:val="0"/>
          <w:tblHeader w:val="0"/>
        </w:trPr>
        <w:tc>
          <w:tcPr/>
          <w:p w:rsidR="00000000" w:rsidDel="00000000" w:rsidP="00000000" w:rsidRDefault="00000000" w:rsidRPr="00000000" w14:paraId="00000184">
            <w:pPr>
              <w:jc w:val="both"/>
              <w:rPr>
                <w:color w:val="000000"/>
                <w:sz w:val="28"/>
                <w:szCs w:val="28"/>
              </w:rPr>
            </w:pPr>
            <w:r w:rsidDel="00000000" w:rsidR="00000000" w:rsidRPr="00000000">
              <w:rPr>
                <w:color w:val="000000"/>
                <w:sz w:val="28"/>
                <w:szCs w:val="28"/>
                <w:rtl w:val="0"/>
              </w:rPr>
              <w:t xml:space="preserve">Item</w:t>
            </w:r>
          </w:p>
        </w:tc>
        <w:tc>
          <w:tcPr/>
          <w:p w:rsidR="00000000" w:rsidDel="00000000" w:rsidP="00000000" w:rsidRDefault="00000000" w:rsidRPr="00000000" w14:paraId="00000185">
            <w:pPr>
              <w:jc w:val="both"/>
              <w:rPr>
                <w:color w:val="000000"/>
                <w:sz w:val="28"/>
                <w:szCs w:val="28"/>
              </w:rPr>
            </w:pPr>
            <w:r w:rsidDel="00000000" w:rsidR="00000000" w:rsidRPr="00000000">
              <w:rPr>
                <w:color w:val="000000"/>
                <w:sz w:val="28"/>
                <w:szCs w:val="28"/>
                <w:rtl w:val="0"/>
              </w:rPr>
              <w:t xml:space="preserve">Budget in OMR </w:t>
            </w:r>
          </w:p>
        </w:tc>
      </w:tr>
      <w:tr>
        <w:trPr>
          <w:cantSplit w:val="0"/>
          <w:tblHeader w:val="0"/>
        </w:trPr>
        <w:tc>
          <w:tcPr/>
          <w:p w:rsidR="00000000" w:rsidDel="00000000" w:rsidP="00000000" w:rsidRDefault="00000000" w:rsidRPr="00000000" w14:paraId="00000186">
            <w:pPr>
              <w:jc w:val="both"/>
              <w:rPr>
                <w:b w:val="0"/>
                <w:color w:val="000000"/>
                <w:sz w:val="24"/>
                <w:szCs w:val="24"/>
              </w:rPr>
            </w:pPr>
            <w:r w:rsidDel="00000000" w:rsidR="00000000" w:rsidRPr="00000000">
              <w:rPr>
                <w:b w:val="0"/>
                <w:color w:val="000000"/>
                <w:sz w:val="24"/>
                <w:szCs w:val="24"/>
                <w:rtl w:val="0"/>
              </w:rPr>
              <w:t xml:space="preserve">Microcontroller ( Arduino UNO)</w:t>
            </w:r>
          </w:p>
        </w:tc>
        <w:tc>
          <w:tcPr/>
          <w:p w:rsidR="00000000" w:rsidDel="00000000" w:rsidP="00000000" w:rsidRDefault="00000000" w:rsidRPr="00000000" w14:paraId="00000187">
            <w:pPr>
              <w:jc w:val="both"/>
              <w:rPr>
                <w:color w:val="000000"/>
                <w:sz w:val="24"/>
                <w:szCs w:val="24"/>
              </w:rPr>
            </w:pPr>
            <w:r w:rsidDel="00000000" w:rsidR="00000000" w:rsidRPr="00000000">
              <w:rPr>
                <w:color w:val="000000"/>
                <w:sz w:val="24"/>
                <w:szCs w:val="24"/>
                <w:rtl w:val="0"/>
              </w:rPr>
              <w:t xml:space="preserve">24</w:t>
            </w:r>
          </w:p>
        </w:tc>
      </w:tr>
      <w:tr>
        <w:trPr>
          <w:cantSplit w:val="0"/>
          <w:tblHeader w:val="0"/>
        </w:trPr>
        <w:tc>
          <w:tcPr/>
          <w:p w:rsidR="00000000" w:rsidDel="00000000" w:rsidP="00000000" w:rsidRDefault="00000000" w:rsidRPr="00000000" w14:paraId="00000188">
            <w:pPr>
              <w:jc w:val="both"/>
              <w:rPr>
                <w:b w:val="0"/>
                <w:color w:val="000000"/>
                <w:sz w:val="24"/>
                <w:szCs w:val="24"/>
              </w:rPr>
            </w:pPr>
            <w:r w:rsidDel="00000000" w:rsidR="00000000" w:rsidRPr="00000000">
              <w:rPr>
                <w:b w:val="0"/>
                <w:color w:val="000000"/>
                <w:sz w:val="24"/>
                <w:szCs w:val="24"/>
                <w:rtl w:val="0"/>
              </w:rPr>
              <w:t xml:space="preserve">GSM  Module (SIM800L)</w:t>
            </w:r>
          </w:p>
        </w:tc>
        <w:tc>
          <w:tcPr/>
          <w:p w:rsidR="00000000" w:rsidDel="00000000" w:rsidP="00000000" w:rsidRDefault="00000000" w:rsidRPr="00000000" w14:paraId="00000189">
            <w:pPr>
              <w:jc w:val="both"/>
              <w:rPr>
                <w:color w:val="000000"/>
                <w:sz w:val="24"/>
                <w:szCs w:val="24"/>
              </w:rPr>
            </w:pPr>
            <w:r w:rsidDel="00000000" w:rsidR="00000000" w:rsidRPr="00000000">
              <w:rPr>
                <w:color w:val="000000"/>
                <w:sz w:val="24"/>
                <w:szCs w:val="24"/>
                <w:rtl w:val="0"/>
              </w:rPr>
              <w:t xml:space="preserve">15.4</w:t>
            </w:r>
          </w:p>
        </w:tc>
      </w:tr>
      <w:tr>
        <w:trPr>
          <w:cantSplit w:val="0"/>
          <w:tblHeader w:val="0"/>
        </w:trPr>
        <w:tc>
          <w:tcPr/>
          <w:p w:rsidR="00000000" w:rsidDel="00000000" w:rsidP="00000000" w:rsidRDefault="00000000" w:rsidRPr="00000000" w14:paraId="0000018A">
            <w:pPr>
              <w:jc w:val="both"/>
              <w:rPr>
                <w:b w:val="0"/>
                <w:color w:val="000000"/>
                <w:sz w:val="24"/>
                <w:szCs w:val="24"/>
              </w:rPr>
            </w:pPr>
            <w:r w:rsidDel="00000000" w:rsidR="00000000" w:rsidRPr="00000000">
              <w:rPr>
                <w:b w:val="0"/>
                <w:color w:val="000000"/>
                <w:sz w:val="24"/>
                <w:szCs w:val="24"/>
                <w:rtl w:val="0"/>
              </w:rPr>
              <w:t xml:space="preserve">Power supply (Lithium Polymer Battery)</w:t>
            </w:r>
          </w:p>
        </w:tc>
        <w:tc>
          <w:tcPr/>
          <w:p w:rsidR="00000000" w:rsidDel="00000000" w:rsidP="00000000" w:rsidRDefault="00000000" w:rsidRPr="00000000" w14:paraId="0000018B">
            <w:pPr>
              <w:jc w:val="both"/>
              <w:rPr>
                <w:color w:val="000000"/>
                <w:sz w:val="24"/>
                <w:szCs w:val="24"/>
              </w:rPr>
            </w:pPr>
            <w:r w:rsidDel="00000000" w:rsidR="00000000" w:rsidRPr="00000000">
              <w:rPr>
                <w:color w:val="000000"/>
                <w:sz w:val="24"/>
                <w:szCs w:val="24"/>
                <w:rtl w:val="0"/>
              </w:rPr>
              <w:t xml:space="preserve">7</w:t>
            </w:r>
          </w:p>
        </w:tc>
      </w:tr>
      <w:tr>
        <w:trPr>
          <w:cantSplit w:val="0"/>
          <w:tblHeader w:val="0"/>
        </w:trPr>
        <w:tc>
          <w:tcPr/>
          <w:p w:rsidR="00000000" w:rsidDel="00000000" w:rsidP="00000000" w:rsidRDefault="00000000" w:rsidRPr="00000000" w14:paraId="0000018C">
            <w:pPr>
              <w:rPr>
                <w:b w:val="0"/>
                <w:color w:val="000000"/>
              </w:rPr>
            </w:pPr>
            <w:r w:rsidDel="00000000" w:rsidR="00000000" w:rsidRPr="00000000">
              <w:rPr>
                <w:b w:val="0"/>
                <w:color w:val="000000"/>
                <w:rtl w:val="0"/>
              </w:rPr>
              <w:t xml:space="preserve">GPS Module</w:t>
            </w:r>
          </w:p>
        </w:tc>
        <w:tc>
          <w:tcPr/>
          <w:p w:rsidR="00000000" w:rsidDel="00000000" w:rsidP="00000000" w:rsidRDefault="00000000" w:rsidRPr="00000000" w14:paraId="0000018D">
            <w:pPr>
              <w:rPr>
                <w:color w:val="000000"/>
              </w:rPr>
            </w:pPr>
            <w:r w:rsidDel="00000000" w:rsidR="00000000" w:rsidRPr="00000000">
              <w:rPr>
                <w:color w:val="000000"/>
                <w:rtl w:val="0"/>
              </w:rPr>
              <w:t xml:space="preserve">5</w:t>
            </w:r>
          </w:p>
        </w:tc>
      </w:tr>
      <w:tr>
        <w:trPr>
          <w:cantSplit w:val="0"/>
          <w:tblHeader w:val="0"/>
        </w:trPr>
        <w:tc>
          <w:tcPr/>
          <w:p w:rsidR="00000000" w:rsidDel="00000000" w:rsidP="00000000" w:rsidRDefault="00000000" w:rsidRPr="00000000" w14:paraId="0000018E">
            <w:pPr>
              <w:jc w:val="both"/>
              <w:rPr>
                <w:b w:val="0"/>
                <w:color w:val="000000"/>
                <w:sz w:val="24"/>
                <w:szCs w:val="24"/>
              </w:rPr>
            </w:pPr>
            <w:r w:rsidDel="00000000" w:rsidR="00000000" w:rsidRPr="00000000">
              <w:rPr>
                <w:b w:val="0"/>
                <w:color w:val="000000"/>
                <w:sz w:val="24"/>
                <w:szCs w:val="24"/>
                <w:rtl w:val="0"/>
              </w:rPr>
              <w:t xml:space="preserve">Wires</w:t>
            </w:r>
          </w:p>
        </w:tc>
        <w:tc>
          <w:tcPr/>
          <w:p w:rsidR="00000000" w:rsidDel="00000000" w:rsidP="00000000" w:rsidRDefault="00000000" w:rsidRPr="00000000" w14:paraId="0000018F">
            <w:pPr>
              <w:jc w:val="both"/>
              <w:rPr>
                <w:color w:val="000000"/>
                <w:sz w:val="24"/>
                <w:szCs w:val="24"/>
              </w:rPr>
            </w:pPr>
            <w:r w:rsidDel="00000000" w:rsidR="00000000" w:rsidRPr="00000000">
              <w:rPr>
                <w:color w:val="000000"/>
                <w:sz w:val="24"/>
                <w:szCs w:val="24"/>
                <w:rtl w:val="0"/>
              </w:rPr>
              <w:t xml:space="preserve">4.4</w:t>
            </w:r>
          </w:p>
        </w:tc>
      </w:tr>
      <w:tr>
        <w:trPr>
          <w:cantSplit w:val="0"/>
          <w:tblHeader w:val="0"/>
        </w:trPr>
        <w:tc>
          <w:tcPr/>
          <w:p w:rsidR="00000000" w:rsidDel="00000000" w:rsidP="00000000" w:rsidRDefault="00000000" w:rsidRPr="00000000" w14:paraId="00000190">
            <w:pPr>
              <w:jc w:val="both"/>
              <w:rPr>
                <w:b w:val="0"/>
                <w:color w:val="000000"/>
                <w:sz w:val="24"/>
                <w:szCs w:val="24"/>
              </w:rPr>
            </w:pPr>
            <w:r w:rsidDel="00000000" w:rsidR="00000000" w:rsidRPr="00000000">
              <w:rPr>
                <w:b w:val="0"/>
                <w:color w:val="000000"/>
                <w:sz w:val="24"/>
                <w:szCs w:val="24"/>
                <w:rtl w:val="0"/>
              </w:rPr>
              <w:t xml:space="preserve">Fixing Tools</w:t>
            </w:r>
          </w:p>
        </w:tc>
        <w:tc>
          <w:tcPr/>
          <w:p w:rsidR="00000000" w:rsidDel="00000000" w:rsidP="00000000" w:rsidRDefault="00000000" w:rsidRPr="00000000" w14:paraId="00000191">
            <w:pPr>
              <w:jc w:val="both"/>
              <w:rPr>
                <w:color w:val="000000"/>
                <w:sz w:val="24"/>
                <w:szCs w:val="24"/>
              </w:rPr>
            </w:pPr>
            <w:r w:rsidDel="00000000" w:rsidR="00000000" w:rsidRPr="00000000">
              <w:rPr>
                <w:color w:val="000000"/>
                <w:sz w:val="24"/>
                <w:szCs w:val="24"/>
                <w:rtl w:val="0"/>
              </w:rPr>
              <w:t xml:space="preserve">20</w:t>
            </w:r>
          </w:p>
        </w:tc>
      </w:tr>
      <w:tr>
        <w:trPr>
          <w:cantSplit w:val="0"/>
          <w:tblHeader w:val="0"/>
        </w:trPr>
        <w:tc>
          <w:tcPr/>
          <w:p w:rsidR="00000000" w:rsidDel="00000000" w:rsidP="00000000" w:rsidRDefault="00000000" w:rsidRPr="00000000" w14:paraId="00000192">
            <w:pPr>
              <w:jc w:val="both"/>
              <w:rPr>
                <w:b w:val="0"/>
                <w:color w:val="000000"/>
                <w:sz w:val="24"/>
                <w:szCs w:val="24"/>
              </w:rPr>
            </w:pPr>
            <w:r w:rsidDel="00000000" w:rsidR="00000000" w:rsidRPr="00000000">
              <w:rPr>
                <w:b w:val="0"/>
                <w:color w:val="000000"/>
                <w:sz w:val="24"/>
                <w:szCs w:val="24"/>
                <w:rtl w:val="0"/>
              </w:rPr>
              <w:t xml:space="preserve">Connection board</w:t>
            </w:r>
          </w:p>
        </w:tc>
        <w:tc>
          <w:tcPr/>
          <w:p w:rsidR="00000000" w:rsidDel="00000000" w:rsidP="00000000" w:rsidRDefault="00000000" w:rsidRPr="00000000" w14:paraId="00000193">
            <w:pPr>
              <w:jc w:val="both"/>
              <w:rPr>
                <w:color w:val="000000"/>
                <w:sz w:val="24"/>
                <w:szCs w:val="24"/>
              </w:rPr>
            </w:pPr>
            <w:r w:rsidDel="00000000" w:rsidR="00000000" w:rsidRPr="00000000">
              <w:rPr>
                <w:color w:val="000000"/>
                <w:sz w:val="24"/>
                <w:szCs w:val="24"/>
                <w:rtl w:val="0"/>
              </w:rPr>
              <w:t xml:space="preserve">8.0</w:t>
            </w:r>
          </w:p>
        </w:tc>
      </w:tr>
      <w:tr>
        <w:trPr>
          <w:cantSplit w:val="0"/>
          <w:tblHeader w:val="0"/>
        </w:trPr>
        <w:tc>
          <w:tcPr/>
          <w:p w:rsidR="00000000" w:rsidDel="00000000" w:rsidP="00000000" w:rsidRDefault="00000000" w:rsidRPr="00000000" w14:paraId="00000194">
            <w:pPr>
              <w:jc w:val="both"/>
              <w:rPr>
                <w:b w:val="0"/>
                <w:color w:val="000000"/>
                <w:sz w:val="24"/>
                <w:szCs w:val="24"/>
              </w:rPr>
            </w:pPr>
            <w:r w:rsidDel="00000000" w:rsidR="00000000" w:rsidRPr="00000000">
              <w:rPr>
                <w:b w:val="0"/>
                <w:color w:val="000000"/>
                <w:sz w:val="24"/>
                <w:szCs w:val="24"/>
                <w:rtl w:val="0"/>
              </w:rPr>
              <w:t xml:space="preserve">Software’s packages installation</w:t>
            </w:r>
          </w:p>
        </w:tc>
        <w:tc>
          <w:tcPr/>
          <w:p w:rsidR="00000000" w:rsidDel="00000000" w:rsidP="00000000" w:rsidRDefault="00000000" w:rsidRPr="00000000" w14:paraId="00000195">
            <w:pPr>
              <w:jc w:val="both"/>
              <w:rPr>
                <w:color w:val="000000"/>
                <w:sz w:val="24"/>
                <w:szCs w:val="24"/>
              </w:rPr>
            </w:pPr>
            <w:r w:rsidDel="00000000" w:rsidR="00000000" w:rsidRPr="00000000">
              <w:rPr>
                <w:color w:val="000000"/>
                <w:sz w:val="24"/>
                <w:szCs w:val="24"/>
                <w:rtl w:val="0"/>
              </w:rPr>
              <w:t xml:space="preserve">30.0</w:t>
            </w:r>
          </w:p>
        </w:tc>
      </w:tr>
      <w:tr>
        <w:trPr>
          <w:cantSplit w:val="0"/>
          <w:tblHeader w:val="0"/>
        </w:trPr>
        <w:tc>
          <w:tcPr>
            <w:shd w:fill="e5b9b7" w:val="clear"/>
          </w:tcPr>
          <w:p w:rsidR="00000000" w:rsidDel="00000000" w:rsidP="00000000" w:rsidRDefault="00000000" w:rsidRPr="00000000" w14:paraId="00000196">
            <w:pPr>
              <w:jc w:val="both"/>
              <w:rPr>
                <w:b w:val="0"/>
                <w:color w:val="000000"/>
                <w:sz w:val="24"/>
                <w:szCs w:val="24"/>
              </w:rPr>
            </w:pPr>
            <w:r w:rsidDel="00000000" w:rsidR="00000000" w:rsidRPr="00000000">
              <w:rPr>
                <w:b w:val="0"/>
                <w:color w:val="000000"/>
                <w:sz w:val="24"/>
                <w:szCs w:val="24"/>
                <w:rtl w:val="0"/>
              </w:rPr>
              <w:t xml:space="preserve">Total </w:t>
            </w:r>
          </w:p>
        </w:tc>
        <w:tc>
          <w:tcPr>
            <w:shd w:fill="e5b9b7" w:val="clear"/>
          </w:tcPr>
          <w:p w:rsidR="00000000" w:rsidDel="00000000" w:rsidP="00000000" w:rsidRDefault="00000000" w:rsidRPr="00000000" w14:paraId="00000197">
            <w:pPr>
              <w:jc w:val="both"/>
              <w:rPr>
                <w:color w:val="000000"/>
                <w:sz w:val="24"/>
                <w:szCs w:val="24"/>
              </w:rPr>
            </w:pPr>
            <w:r w:rsidDel="00000000" w:rsidR="00000000" w:rsidRPr="00000000">
              <w:rPr>
                <w:color w:val="000000"/>
                <w:sz w:val="24"/>
                <w:szCs w:val="24"/>
                <w:rtl w:val="0"/>
              </w:rPr>
              <w:t xml:space="preserve">113.8</w:t>
            </w:r>
          </w:p>
        </w:tc>
      </w:tr>
    </w:tbl>
    <w:p w:rsidR="00000000" w:rsidDel="00000000" w:rsidP="00000000" w:rsidRDefault="00000000" w:rsidRPr="00000000" w14:paraId="00000198">
      <w:pPr>
        <w:rPr>
          <w:color w:val="000000"/>
        </w:rPr>
      </w:pPr>
      <w:r w:rsidDel="00000000" w:rsidR="00000000" w:rsidRPr="00000000">
        <w:rPr>
          <w:rtl w:val="0"/>
        </w:rPr>
      </w:r>
    </w:p>
    <w:p w:rsidR="00000000" w:rsidDel="00000000" w:rsidP="00000000" w:rsidRDefault="00000000" w:rsidRPr="00000000" w14:paraId="00000199">
      <w:pPr>
        <w:pStyle w:val="Heading2"/>
        <w:numPr>
          <w:ilvl w:val="1"/>
          <w:numId w:val="1"/>
        </w:numPr>
        <w:ind w:left="576" w:hanging="576"/>
        <w:jc w:val="left"/>
        <w:rPr>
          <w:color w:val="000000"/>
        </w:rPr>
      </w:pPr>
      <w:bookmarkStart w:colFirst="0" w:colLast="0" w:name="_3q5sasy" w:id="32"/>
      <w:bookmarkEnd w:id="32"/>
      <w:r w:rsidDel="00000000" w:rsidR="00000000" w:rsidRPr="00000000">
        <w:rPr>
          <w:color w:val="000000"/>
          <w:rtl w:val="0"/>
        </w:rPr>
        <w:t xml:space="preserve">Project Schedule</w:t>
      </w:r>
    </w:p>
    <w:p w:rsidR="00000000" w:rsidDel="00000000" w:rsidP="00000000" w:rsidRDefault="00000000" w:rsidRPr="00000000" w14:paraId="0000019A">
      <w:pPr>
        <w:rPr>
          <w:color w:val="000000"/>
        </w:rPr>
      </w:pPr>
      <w:r w:rsidDel="00000000" w:rsidR="00000000" w:rsidRPr="00000000">
        <w:rPr>
          <w:color w:val="000000"/>
          <w:rtl w:val="0"/>
        </w:rPr>
        <w:t xml:space="preserve">A project schedule is a timeline that outlines the key tasks and milestones that need to be completed in order to complete a project successfully. It is an important tool for project management, as it helps to coordinate the efforts of the project team and ensure that the project stays on track and is completed on time.</w:t>
      </w:r>
    </w:p>
    <w:p w:rsidR="00000000" w:rsidDel="00000000" w:rsidP="00000000" w:rsidRDefault="00000000" w:rsidRPr="00000000" w14:paraId="0000019B">
      <w:pPr>
        <w:pStyle w:val="Heading2"/>
        <w:rPr>
          <w:color w:val="000000"/>
          <w:sz w:val="24"/>
          <w:szCs w:val="24"/>
        </w:rPr>
      </w:pPr>
      <w:r w:rsidDel="00000000" w:rsidR="00000000" w:rsidRPr="00000000">
        <w:rPr>
          <w:color w:val="000000"/>
          <w:sz w:val="24"/>
          <w:szCs w:val="24"/>
          <w:rtl w:val="0"/>
        </w:rPr>
        <w:t xml:space="preserve">4.2.1 Gantt Chart</w:t>
      </w:r>
    </w:p>
    <w:p w:rsidR="00000000" w:rsidDel="00000000" w:rsidP="00000000" w:rsidRDefault="00000000" w:rsidRPr="00000000" w14:paraId="0000019C">
      <w:pPr>
        <w:rPr>
          <w:color w:val="000000"/>
        </w:rPr>
      </w:pPr>
      <w:r w:rsidDel="00000000" w:rsidR="00000000" w:rsidRPr="00000000">
        <w:rPr>
          <w:color w:val="000000"/>
          <w:rtl w:val="0"/>
        </w:rPr>
        <w:t xml:space="preserve">The below Table 4.2 is the Grantt Chart that illustrates how the main tasks required to accomplish the project will be scheduled to be implemented over the semester until the 15</w:t>
      </w:r>
      <w:r w:rsidDel="00000000" w:rsidR="00000000" w:rsidRPr="00000000">
        <w:rPr>
          <w:color w:val="000000"/>
          <w:vertAlign w:val="superscript"/>
          <w:rtl w:val="0"/>
        </w:rPr>
        <w:t xml:space="preserve">th</w:t>
      </w:r>
      <w:r w:rsidDel="00000000" w:rsidR="00000000" w:rsidRPr="00000000">
        <w:rPr>
          <w:color w:val="000000"/>
          <w:rtl w:val="0"/>
        </w:rPr>
        <w:t xml:space="preserve"> week. </w:t>
      </w:r>
    </w:p>
    <w:p w:rsidR="00000000" w:rsidDel="00000000" w:rsidP="00000000" w:rsidRDefault="00000000" w:rsidRPr="00000000" w14:paraId="0000019D">
      <w:pPr>
        <w:rPr>
          <w:color w:val="000000"/>
        </w:rPr>
      </w:pPr>
      <w:r w:rsidDel="00000000" w:rsidR="00000000" w:rsidRPr="00000000">
        <w:rPr>
          <w:rtl w:val="0"/>
        </w:rPr>
      </w:r>
    </w:p>
    <w:p w:rsidR="00000000" w:rsidDel="00000000" w:rsidP="00000000" w:rsidRDefault="00000000" w:rsidRPr="00000000" w14:paraId="0000019E">
      <w:pPr>
        <w:rPr>
          <w:color w:val="000000"/>
        </w:rPr>
      </w:pPr>
      <w:r w:rsidDel="00000000" w:rsidR="00000000" w:rsidRPr="00000000">
        <w:rPr>
          <w:rtl w:val="0"/>
        </w:rPr>
      </w:r>
    </w:p>
    <w:p w:rsidR="00000000" w:rsidDel="00000000" w:rsidP="00000000" w:rsidRDefault="00000000" w:rsidRPr="00000000" w14:paraId="0000019F">
      <w:pPr>
        <w:rPr>
          <w:color w:val="000000"/>
        </w:rPr>
      </w:pPr>
      <w:r w:rsidDel="00000000" w:rsidR="00000000" w:rsidRPr="00000000">
        <w:rPr>
          <w:rtl w:val="0"/>
        </w:rPr>
      </w:r>
    </w:p>
    <w:p w:rsidR="00000000" w:rsidDel="00000000" w:rsidP="00000000" w:rsidRDefault="00000000" w:rsidRPr="00000000" w14:paraId="000001A0">
      <w:pPr>
        <w:rPr>
          <w:color w:val="000000"/>
        </w:rPr>
      </w:pPr>
      <w:r w:rsidDel="00000000" w:rsidR="00000000" w:rsidRPr="00000000">
        <w:rPr>
          <w:rtl w:val="0"/>
        </w:rPr>
      </w:r>
    </w:p>
    <w:p w:rsidR="00000000" w:rsidDel="00000000" w:rsidP="00000000" w:rsidRDefault="00000000" w:rsidRPr="00000000" w14:paraId="000001A1">
      <w:pPr>
        <w:rPr>
          <w:color w:val="000000"/>
        </w:rPr>
      </w:pPr>
      <w:r w:rsidDel="00000000" w:rsidR="00000000" w:rsidRPr="00000000">
        <w:rPr>
          <w:rtl w:val="0"/>
        </w:rPr>
      </w:r>
    </w:p>
    <w:p w:rsidR="00000000" w:rsidDel="00000000" w:rsidP="00000000" w:rsidRDefault="00000000" w:rsidRPr="00000000" w14:paraId="000001A2">
      <w:pPr>
        <w:rPr>
          <w:color w:val="000000"/>
        </w:rPr>
      </w:pPr>
      <w:r w:rsidDel="00000000" w:rsidR="00000000" w:rsidRPr="00000000">
        <w:rPr>
          <w:rtl w:val="0"/>
        </w:rPr>
      </w:r>
    </w:p>
    <w:p w:rsidR="00000000" w:rsidDel="00000000" w:rsidP="00000000" w:rsidRDefault="00000000" w:rsidRPr="00000000" w14:paraId="000001A3">
      <w:pPr>
        <w:rPr>
          <w:color w:val="000000"/>
        </w:rPr>
      </w:pPr>
      <w:r w:rsidDel="00000000" w:rsidR="00000000" w:rsidRPr="00000000">
        <w:rPr>
          <w:rtl w:val="0"/>
        </w:rPr>
      </w:r>
    </w:p>
    <w:p w:rsidR="00000000" w:rsidDel="00000000" w:rsidP="00000000" w:rsidRDefault="00000000" w:rsidRPr="00000000" w14:paraId="000001A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2lwamvv" w:id="33"/>
      <w:bookmarkEnd w:id="3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4.2 Gantt Chart for Project Scheduling</w:t>
      </w:r>
      <w:r w:rsidDel="00000000" w:rsidR="00000000" w:rsidRPr="00000000">
        <w:rPr>
          <w:rtl w:val="0"/>
        </w:rPr>
      </w:r>
    </w:p>
    <w:p w:rsidR="00000000" w:rsidDel="00000000" w:rsidP="00000000" w:rsidRDefault="00000000" w:rsidRPr="00000000" w14:paraId="000001A5">
      <w:pPr>
        <w:rPr>
          <w:color w:val="000000"/>
        </w:rPr>
      </w:pPr>
      <w:r w:rsidDel="00000000" w:rsidR="00000000" w:rsidRPr="00000000">
        <w:rPr>
          <w:color w:val="000000"/>
        </w:rPr>
        <w:drawing>
          <wp:inline distB="0" distT="0" distL="0" distR="0">
            <wp:extent cx="6024342" cy="2998383"/>
            <wp:effectExtent b="0" l="0" r="0" t="0"/>
            <wp:docPr id="11" name="image6.png"/>
            <a:graphic>
              <a:graphicData uri="http://schemas.openxmlformats.org/drawingml/2006/picture">
                <pic:pic>
                  <pic:nvPicPr>
                    <pic:cNvPr id="0" name="image6.png"/>
                    <pic:cNvPicPr preferRelativeResize="0"/>
                  </pic:nvPicPr>
                  <pic:blipFill>
                    <a:blip r:embed="rId14"/>
                    <a:srcRect b="28205" l="20245" r="21472" t="20228"/>
                    <a:stretch>
                      <a:fillRect/>
                    </a:stretch>
                  </pic:blipFill>
                  <pic:spPr>
                    <a:xfrm>
                      <a:off x="0" y="0"/>
                      <a:ext cx="6024342" cy="2998383"/>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rPr>
          <w:color w:val="000000"/>
        </w:rPr>
      </w:pPr>
      <w:r w:rsidDel="00000000" w:rsidR="00000000" w:rsidRPr="00000000">
        <w:rPr>
          <w:rtl w:val="0"/>
        </w:rPr>
      </w:r>
    </w:p>
    <w:p w:rsidR="00000000" w:rsidDel="00000000" w:rsidP="00000000" w:rsidRDefault="00000000" w:rsidRPr="00000000" w14:paraId="000001A7">
      <w:pPr>
        <w:pStyle w:val="Heading2"/>
        <w:numPr>
          <w:ilvl w:val="1"/>
          <w:numId w:val="1"/>
        </w:numPr>
        <w:ind w:left="576" w:hanging="576"/>
        <w:rPr>
          <w:color w:val="000000"/>
        </w:rPr>
      </w:pPr>
      <w:bookmarkStart w:colFirst="0" w:colLast="0" w:name="_25b2l0r" w:id="34"/>
      <w:bookmarkEnd w:id="34"/>
      <w:r w:rsidDel="00000000" w:rsidR="00000000" w:rsidRPr="00000000">
        <w:rPr>
          <w:color w:val="000000"/>
          <w:rtl w:val="0"/>
        </w:rPr>
        <w:t xml:space="preserve">Risk Management</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200" w:lineRule="auto"/>
        <w:rPr>
          <w:color w:val="000000"/>
        </w:rPr>
      </w:pPr>
      <w:r w:rsidDel="00000000" w:rsidR="00000000" w:rsidRPr="00000000">
        <w:rPr>
          <w:color w:val="000000"/>
          <w:rtl w:val="0"/>
        </w:rPr>
        <w:t xml:space="preserve">Risk management is an important aspect of designing and implementing a camel vehicle accident avoidance system. The goal of risk management is to identify, assess, and prioritize potential risks that may occur during the operation of the camel vehicle and to implement measures to mitigate or eliminate those risks. </w:t>
      </w:r>
      <w:r w:rsidDel="00000000" w:rsidR="00000000" w:rsidRPr="00000000">
        <w:rPr>
          <w:color w:val="000000"/>
          <w:u w:val="single"/>
          <w:rtl w:val="0"/>
        </w:rPr>
        <w:t xml:space="preserve">Baxter. (2010)</w:t>
      </w: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200" w:lineRule="auto"/>
        <w:rPr>
          <w:color w:val="000000"/>
        </w:rPr>
      </w:pPr>
      <w:r w:rsidDel="00000000" w:rsidR="00000000" w:rsidRPr="00000000">
        <w:rPr>
          <w:color w:val="000000"/>
          <w:rtl w:val="0"/>
        </w:rPr>
        <w:t xml:space="preserve">There are several steps involved in risk management for a camel vehicle accident avoidance system:</w:t>
      </w:r>
    </w:p>
    <w:p w:rsidR="00000000" w:rsidDel="00000000" w:rsidP="00000000" w:rsidRDefault="00000000" w:rsidRPr="00000000" w14:paraId="000001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potential risks: This involves identifying all the potential hazards and risks that may occur during the operation of the camel vehicle. This may include risks related to the system itself, such as mechanical failure or malfunctions, as well as external risks.</w:t>
      </w:r>
    </w:p>
    <w:p w:rsidR="00000000" w:rsidDel="00000000" w:rsidP="00000000" w:rsidRDefault="00000000" w:rsidRPr="00000000" w14:paraId="000001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the likelihood and impact of each risk: Once potential risks have been identified, it is important to assess the likelihood of each risk occurring and the potential impact it may have. This will help prioritize the risks and determine which ones need to be addressed first.</w:t>
      </w:r>
    </w:p>
    <w:p w:rsidR="00000000" w:rsidDel="00000000" w:rsidP="00000000" w:rsidRDefault="00000000" w:rsidRPr="00000000" w14:paraId="000001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risk mitigation strategies: Based on the assessment of the likelihood and impact of each risk, strategies can be developed to mitigate or eliminate the risk. These strategies may include implementing safety measures, such as installing sensors or warning systems, or implementing operational procedures to minimize the risk of accidents.</w:t>
      </w:r>
    </w:p>
    <w:p w:rsidR="00000000" w:rsidDel="00000000" w:rsidP="00000000" w:rsidRDefault="00000000" w:rsidRPr="00000000" w14:paraId="000001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 risk mitigation measures: Once the risk mitigation strategies have been developed, it is important to implement the necessary measures to reduce or eliminate the identified risks. This may involve installing new equipment or modifying existing systems, as well as training operators on the proper use of the camel vehicle and the risk mitigation measures in place.</w:t>
      </w:r>
    </w:p>
    <w:p w:rsidR="00000000" w:rsidDel="00000000" w:rsidP="00000000" w:rsidRDefault="00000000" w:rsidRPr="00000000" w14:paraId="000001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 and review risk management processes: It is important to regularly review and monitor the risk management processes to ensure that they are effective in mitigating the identified risks. This may involve collecting data on accidents or near-accidents and analyzing it to identify trends and areas for improvement.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Baxter. (2010)</w:t>
      </w: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200" w:lineRule="auto"/>
        <w:rPr>
          <w:color w:val="000000"/>
        </w:rPr>
      </w:pPr>
      <w:r w:rsidDel="00000000" w:rsidR="00000000" w:rsidRPr="00000000">
        <w:rPr>
          <w:color w:val="000000"/>
          <w:rtl w:val="0"/>
        </w:rPr>
        <w:t xml:space="preserve">Table 4.3 Identify Pestle risk analysis, which indicates risk associated with the project from various aspects such as political, economic, social, technological, legal and environmental</w:t>
      </w:r>
    </w:p>
    <w:p w:rsidR="00000000" w:rsidDel="00000000" w:rsidP="00000000" w:rsidRDefault="00000000" w:rsidRPr="00000000" w14:paraId="000001B0">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111kx3o" w:id="35"/>
      <w:bookmarkEnd w:id="3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4.3 PESTLE risk analysis</w:t>
      </w:r>
      <w:r w:rsidDel="00000000" w:rsidR="00000000" w:rsidRPr="00000000">
        <w:rPr>
          <w:rtl w:val="0"/>
        </w:rPr>
      </w:r>
    </w:p>
    <w:tbl>
      <w:tblPr>
        <w:tblStyle w:val="Table4"/>
        <w:tblW w:w="9265.0" w:type="dxa"/>
        <w:jc w:val="left"/>
        <w:tblInd w:w="0.0" w:type="pc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255"/>
        <w:gridCol w:w="8010"/>
        <w:tblGridChange w:id="0">
          <w:tblGrid>
            <w:gridCol w:w="1255"/>
            <w:gridCol w:w="8010"/>
          </w:tblGrid>
        </w:tblGridChange>
      </w:tblGrid>
      <w:tr>
        <w:trPr>
          <w:cantSplit w:val="0"/>
          <w:tblHeader w:val="0"/>
        </w:trPr>
        <w:tc>
          <w:tcPr/>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200" w:lineRule="auto"/>
              <w:rPr>
                <w:color w:val="000000"/>
              </w:rPr>
            </w:pPr>
            <w:r w:rsidDel="00000000" w:rsidR="00000000" w:rsidRPr="00000000">
              <w:rPr>
                <w:color w:val="000000"/>
                <w:rtl w:val="0"/>
              </w:rPr>
              <w:t xml:space="preserve">Political risks</w:t>
            </w:r>
          </w:p>
        </w:tc>
        <w:tc>
          <w:tcPr/>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200" w:lineRule="auto"/>
              <w:rPr>
                <w:color w:val="000000"/>
              </w:rPr>
            </w:pPr>
            <w:r w:rsidDel="00000000" w:rsidR="00000000" w:rsidRPr="00000000">
              <w:rPr>
                <w:color w:val="000000"/>
                <w:rtl w:val="0"/>
              </w:rPr>
              <w:t xml:space="preserve">The implementation of the alerting vehicle system may require government approval or funding, which could be subject to political factors such as changes in government policies or budgets.</w:t>
            </w:r>
          </w:p>
        </w:tc>
      </w:tr>
      <w:tr>
        <w:trPr>
          <w:cantSplit w:val="0"/>
          <w:tblHeader w:val="0"/>
        </w:trPr>
        <w:tc>
          <w:tcPr/>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200" w:lineRule="auto"/>
              <w:rPr>
                <w:color w:val="000000"/>
              </w:rPr>
            </w:pPr>
            <w:r w:rsidDel="00000000" w:rsidR="00000000" w:rsidRPr="00000000">
              <w:rPr>
                <w:color w:val="000000"/>
                <w:rtl w:val="0"/>
              </w:rPr>
              <w:t xml:space="preserve">Economic risks</w:t>
            </w:r>
          </w:p>
        </w:tc>
        <w:tc>
          <w:tcPr/>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200" w:lineRule="auto"/>
              <w:rPr>
                <w:color w:val="000000"/>
              </w:rPr>
            </w:pPr>
            <w:r w:rsidDel="00000000" w:rsidR="00000000" w:rsidRPr="00000000">
              <w:rPr>
                <w:color w:val="000000"/>
                <w:rtl w:val="0"/>
              </w:rPr>
              <w:t xml:space="preserve">The cost of implementing and maintaining the alerting vehicle system may be a barrier for some users.</w:t>
            </w:r>
          </w:p>
        </w:tc>
      </w:tr>
      <w:tr>
        <w:trPr>
          <w:cantSplit w:val="0"/>
          <w:tblHeader w:val="0"/>
        </w:trPr>
        <w:tc>
          <w:tcPr/>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200" w:lineRule="auto"/>
              <w:rPr>
                <w:color w:val="000000"/>
              </w:rPr>
            </w:pPr>
            <w:r w:rsidDel="00000000" w:rsidR="00000000" w:rsidRPr="00000000">
              <w:rPr>
                <w:color w:val="000000"/>
                <w:rtl w:val="0"/>
              </w:rPr>
              <w:t xml:space="preserve">Social risks</w:t>
            </w:r>
          </w:p>
        </w:tc>
        <w:tc>
          <w:tcPr/>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200" w:lineRule="auto"/>
              <w:rPr>
                <w:color w:val="000000"/>
              </w:rPr>
            </w:pPr>
            <w:r w:rsidDel="00000000" w:rsidR="00000000" w:rsidRPr="00000000">
              <w:rPr>
                <w:color w:val="000000"/>
                <w:rtl w:val="0"/>
              </w:rPr>
              <w:t xml:space="preserve">The system may face backlash or criticism from members of the community who object to its use or who believe it is unnecessary.</w:t>
            </w:r>
          </w:p>
        </w:tc>
      </w:tr>
      <w:tr>
        <w:trPr>
          <w:cantSplit w:val="0"/>
          <w:tblHeader w:val="0"/>
        </w:trPr>
        <w:tc>
          <w:tcPr/>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200" w:lineRule="auto"/>
              <w:rPr>
                <w:color w:val="000000"/>
              </w:rPr>
            </w:pPr>
            <w:r w:rsidDel="00000000" w:rsidR="00000000" w:rsidRPr="00000000">
              <w:rPr>
                <w:color w:val="000000"/>
                <w:rtl w:val="0"/>
              </w:rPr>
              <w:t xml:space="preserve">Technological risks</w:t>
            </w:r>
          </w:p>
        </w:tc>
        <w:tc>
          <w:tcPr/>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200" w:lineRule="auto"/>
              <w:rPr>
                <w:color w:val="000000"/>
              </w:rPr>
            </w:pPr>
            <w:r w:rsidDel="00000000" w:rsidR="00000000" w:rsidRPr="00000000">
              <w:rPr>
                <w:color w:val="000000"/>
                <w:rtl w:val="0"/>
              </w:rPr>
              <w:t xml:space="preserve">The system may be vulnerable to technical failures or glitches that could disrupt its operation.</w:t>
            </w:r>
          </w:p>
        </w:tc>
      </w:tr>
      <w:tr>
        <w:trPr>
          <w:cantSplit w:val="0"/>
          <w:tblHeader w:val="0"/>
        </w:trPr>
        <w:tc>
          <w:tcPr/>
          <w:p w:rsidR="00000000" w:rsidDel="00000000" w:rsidP="00000000" w:rsidRDefault="00000000" w:rsidRPr="00000000" w14:paraId="000001B9">
            <w:pPr>
              <w:spacing w:after="200" w:lineRule="auto"/>
              <w:rPr>
                <w:color w:val="000000"/>
              </w:rPr>
            </w:pPr>
            <w:r w:rsidDel="00000000" w:rsidR="00000000" w:rsidRPr="00000000">
              <w:rPr>
                <w:color w:val="000000"/>
                <w:rtl w:val="0"/>
              </w:rPr>
              <w:t xml:space="preserve">Legal Risks</w:t>
            </w:r>
          </w:p>
        </w:tc>
        <w:tc>
          <w:tcPr/>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200" w:lineRule="auto"/>
              <w:rPr>
                <w:color w:val="000000"/>
              </w:rPr>
            </w:pPr>
            <w:r w:rsidDel="00000000" w:rsidR="00000000" w:rsidRPr="00000000">
              <w:rPr>
                <w:color w:val="000000"/>
                <w:rtl w:val="0"/>
              </w:rPr>
              <w:t xml:space="preserve">The system may be subject to legal regulations or requirements related to data privacy, data security, or intellectual property.</w:t>
            </w:r>
          </w:p>
        </w:tc>
      </w:tr>
      <w:tr>
        <w:trPr>
          <w:cantSplit w:val="0"/>
          <w:trHeight w:val="890" w:hRule="atLeast"/>
          <w:tblHeader w:val="0"/>
        </w:trPr>
        <w:tc>
          <w:tcPr/>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200" w:lineRule="auto"/>
              <w:rPr>
                <w:color w:val="000000"/>
              </w:rPr>
            </w:pPr>
            <w:r w:rsidDel="00000000" w:rsidR="00000000" w:rsidRPr="00000000">
              <w:rPr>
                <w:color w:val="000000"/>
                <w:rtl w:val="0"/>
              </w:rPr>
              <w:t xml:space="preserve">Environmental risks</w:t>
            </w:r>
          </w:p>
        </w:tc>
        <w:tc>
          <w:tcPr/>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200" w:lineRule="auto"/>
              <w:rPr>
                <w:color w:val="000000"/>
              </w:rPr>
            </w:pPr>
            <w:r w:rsidDel="00000000" w:rsidR="00000000" w:rsidRPr="00000000">
              <w:rPr>
                <w:color w:val="000000"/>
                <w:rtl w:val="0"/>
              </w:rPr>
              <w:t xml:space="preserve">The system may be affected by environmental factors such as extreme weather conditions or natural disasters.</w:t>
            </w:r>
          </w:p>
        </w:tc>
      </w:tr>
    </w:tbl>
    <w:p w:rsidR="00000000" w:rsidDel="00000000" w:rsidP="00000000" w:rsidRDefault="00000000" w:rsidRPr="00000000" w14:paraId="000001BD">
      <w:pPr>
        <w:pStyle w:val="Heading1"/>
        <w:numPr>
          <w:ilvl w:val="0"/>
          <w:numId w:val="1"/>
        </w:numPr>
        <w:ind w:left="432" w:hanging="432"/>
        <w:jc w:val="center"/>
        <w:rPr>
          <w:rFonts w:ascii="Times New Roman" w:cs="Times New Roman" w:eastAsia="Times New Roman" w:hAnsi="Times New Roman"/>
          <w:color w:val="000000"/>
          <w:sz w:val="36"/>
          <w:szCs w:val="36"/>
        </w:rPr>
      </w:pPr>
      <w:bookmarkStart w:colFirst="0" w:colLast="0" w:name="_kgcv8k" w:id="36"/>
      <w:bookmarkEnd w:id="36"/>
      <w:r w:rsidDel="00000000" w:rsidR="00000000" w:rsidRPr="00000000">
        <w:rPr>
          <w:rFonts w:ascii="Times New Roman" w:cs="Times New Roman" w:eastAsia="Times New Roman" w:hAnsi="Times New Roman"/>
          <w:color w:val="000000"/>
          <w:sz w:val="36"/>
          <w:szCs w:val="36"/>
          <w:rtl w:val="0"/>
        </w:rPr>
        <w:t xml:space="preserve">DESIGN AND ANALYSIS</w:t>
      </w:r>
    </w:p>
    <w:p w:rsidR="00000000" w:rsidDel="00000000" w:rsidP="00000000" w:rsidRDefault="00000000" w:rsidRPr="00000000" w14:paraId="000001BE">
      <w:pPr>
        <w:pStyle w:val="Heading2"/>
        <w:numPr>
          <w:ilvl w:val="1"/>
          <w:numId w:val="1"/>
        </w:numPr>
        <w:ind w:left="576" w:hanging="576"/>
        <w:rPr>
          <w:color w:val="000000"/>
        </w:rPr>
      </w:pPr>
      <w:bookmarkStart w:colFirst="0" w:colLast="0" w:name="_34g0dwd" w:id="37"/>
      <w:bookmarkEnd w:id="37"/>
      <w:r w:rsidDel="00000000" w:rsidR="00000000" w:rsidRPr="00000000">
        <w:rPr>
          <w:color w:val="000000"/>
          <w:rtl w:val="0"/>
        </w:rPr>
        <w:t xml:space="preserve">System Analysis</w:t>
      </w:r>
    </w:p>
    <w:p w:rsidR="00000000" w:rsidDel="00000000" w:rsidP="00000000" w:rsidRDefault="00000000" w:rsidRPr="00000000" w14:paraId="000001BF">
      <w:pPr>
        <w:rPr>
          <w:color w:val="000000"/>
        </w:rPr>
      </w:pPr>
      <w:r w:rsidDel="00000000" w:rsidR="00000000" w:rsidRPr="00000000">
        <w:rPr>
          <w:color w:val="000000"/>
          <w:rtl w:val="0"/>
        </w:rPr>
        <w:t xml:space="preserve">Our System will consist of two main parts, the first part is a designed necklace that will be placed on the camel’s neck to allocate its location and send real time data once the camel reaches the road or is near the road.</w:t>
      </w:r>
    </w:p>
    <w:p w:rsidR="00000000" w:rsidDel="00000000" w:rsidP="00000000" w:rsidRDefault="00000000" w:rsidRPr="00000000" w14:paraId="000001C0">
      <w:pPr>
        <w:rPr>
          <w:color w:val="000000"/>
        </w:rPr>
      </w:pPr>
      <w:r w:rsidDel="00000000" w:rsidR="00000000" w:rsidRPr="00000000">
        <w:rPr>
          <w:color w:val="000000"/>
          <w:rtl w:val="0"/>
        </w:rPr>
        <w:t xml:space="preserve">While the second part of the system is the application that will be installed on the driver’s mobile device, the main role of the application is to receive the alerts that are send through the camel’s neck bracelet and to activate an alerting buzzer while showing the exact camels location on Google map.</w:t>
      </w:r>
    </w:p>
    <w:p w:rsidR="00000000" w:rsidDel="00000000" w:rsidP="00000000" w:rsidRDefault="00000000" w:rsidRPr="00000000" w14:paraId="000001C1">
      <w:pPr>
        <w:rPr>
          <w:color w:val="000000"/>
        </w:rPr>
      </w:pPr>
      <w:r w:rsidDel="00000000" w:rsidR="00000000" w:rsidRPr="00000000">
        <w:rPr>
          <w:color w:val="000000"/>
          <w:rtl w:val="0"/>
        </w:rPr>
        <w:t xml:space="preserve">In this chapter we will include the system analysis from various aspects, such as the detailed block diagram and the process flow chart.</w:t>
      </w:r>
    </w:p>
    <w:p w:rsidR="00000000" w:rsidDel="00000000" w:rsidP="00000000" w:rsidRDefault="00000000" w:rsidRPr="00000000" w14:paraId="000001C2">
      <w:pPr>
        <w:pStyle w:val="Heading3"/>
        <w:numPr>
          <w:ilvl w:val="2"/>
          <w:numId w:val="1"/>
        </w:numPr>
        <w:ind w:left="720" w:hanging="720"/>
        <w:rPr>
          <w:rFonts w:ascii="Times New Roman" w:cs="Times New Roman" w:eastAsia="Times New Roman" w:hAnsi="Times New Roman"/>
          <w:sz w:val="28"/>
          <w:szCs w:val="28"/>
        </w:rPr>
      </w:pPr>
      <w:bookmarkStart w:colFirst="0" w:colLast="0" w:name="_1jlao46" w:id="38"/>
      <w:bookmarkEnd w:id="38"/>
      <w:r w:rsidDel="00000000" w:rsidR="00000000" w:rsidRPr="00000000">
        <w:rPr>
          <w:rFonts w:ascii="Times New Roman" w:cs="Times New Roman" w:eastAsia="Times New Roman" w:hAnsi="Times New Roman"/>
          <w:color w:val="000000"/>
          <w:sz w:val="28"/>
          <w:szCs w:val="28"/>
          <w:rtl w:val="0"/>
        </w:rPr>
        <w:t xml:space="preserve">System Block diagram</w:t>
      </w:r>
    </w:p>
    <w:p w:rsidR="00000000" w:rsidDel="00000000" w:rsidP="00000000" w:rsidRDefault="00000000" w:rsidRPr="00000000" w14:paraId="000001C3">
      <w:pPr>
        <w:rPr>
          <w:color w:val="000000"/>
        </w:rPr>
      </w:pPr>
      <w:r w:rsidDel="00000000" w:rsidR="00000000" w:rsidRPr="00000000">
        <w:rPr>
          <w:color w:val="000000"/>
          <w:rtl w:val="0"/>
        </w:rPr>
        <w:t xml:space="preserve">The Block diagram of our proposed system is composed of two blocks since the system will be sending data through the camel neck bracelet and receiving data through the drivers’ mobile application. </w:t>
      </w:r>
    </w:p>
    <w:p w:rsidR="00000000" w:rsidDel="00000000" w:rsidP="00000000" w:rsidRDefault="00000000" w:rsidRPr="00000000" w14:paraId="000001C4">
      <w:pPr>
        <w:rPr>
          <w:color w:val="000000"/>
        </w:rPr>
      </w:pPr>
      <w:r w:rsidDel="00000000" w:rsidR="00000000" w:rsidRPr="00000000">
        <w:rPr>
          <w:color w:val="000000"/>
          <w:rtl w:val="0"/>
        </w:rPr>
        <w:t xml:space="preserve">Block 1 is the smart camels necklace that will placed on the camel’s neck and it consists of all the hardware components. The block 1 system will be powered by the rechargeable lithium polymer batteries and will collect real time location data using the GPS (Global Positioning System) module. The data of the camels real time location will be received by the Arduino Uno which it will be processed and filtered, once the data indicates that the camel is on the road or near the road (with a range of 5m), the Arduino will use the GSM module (SIM800L) to automatically send 2g/2g notification over the internet with the help of the General Packet Radio Service (GPRS) which is built in the Sim800L. </w:t>
      </w:r>
    </w:p>
    <w:p w:rsidR="00000000" w:rsidDel="00000000" w:rsidP="00000000" w:rsidRDefault="00000000" w:rsidRPr="00000000" w14:paraId="000001C5">
      <w:pPr>
        <w:rPr>
          <w:color w:val="000000"/>
        </w:rPr>
      </w:pPr>
      <w:r w:rsidDel="00000000" w:rsidR="00000000" w:rsidRPr="00000000">
        <w:rPr>
          <w:color w:val="000000"/>
          <w:rtl w:val="0"/>
        </w:rPr>
        <w:t xml:space="preserve">The send data will be received in our second block which is the user’s mobile application. The application will be designed and installed on the drivers mobile to receive all the alerts send by the camel necklace system (block1). Therefore, the application have 3 major roles: to receive the alerting notification, to activate a sound alert to notify the driver about the danger, and to show the driver the exact location of the camel using Google Map. </w:t>
      </w:r>
    </w:p>
    <w:p w:rsidR="00000000" w:rsidDel="00000000" w:rsidP="00000000" w:rsidRDefault="00000000" w:rsidRPr="00000000" w14:paraId="000001C6">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-173989</wp:posOffset>
            </wp:positionH>
            <wp:positionV relativeFrom="paragraph">
              <wp:posOffset>0</wp:posOffset>
            </wp:positionV>
            <wp:extent cx="5769610" cy="5643880"/>
            <wp:effectExtent b="0" l="0" r="0" t="0"/>
            <wp:wrapSquare wrapText="bothSides" distB="0" distT="0" distL="114300" distR="114300"/>
            <wp:docPr id="34" name="image34.png"/>
            <a:graphic>
              <a:graphicData uri="http://schemas.openxmlformats.org/drawingml/2006/picture">
                <pic:pic>
                  <pic:nvPicPr>
                    <pic:cNvPr id="0" name="image34.png"/>
                    <pic:cNvPicPr preferRelativeResize="0"/>
                  </pic:nvPicPr>
                  <pic:blipFill>
                    <a:blip r:embed="rId15"/>
                    <a:srcRect b="12644" l="29571" r="41118" t="29234"/>
                    <a:stretch>
                      <a:fillRect/>
                    </a:stretch>
                  </pic:blipFill>
                  <pic:spPr>
                    <a:xfrm>
                      <a:off x="0" y="0"/>
                      <a:ext cx="5769610" cy="564388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-173989</wp:posOffset>
                </wp:positionH>
                <wp:positionV relativeFrom="paragraph">
                  <wp:posOffset>5701030</wp:posOffset>
                </wp:positionV>
                <wp:extent cx="5769610" cy="635"/>
                <wp:effectExtent b="0" l="0" r="0" t="0"/>
                <wp:wrapSquare wrapText="bothSides" distB="0" distT="0" distL="114300" distR="114300"/>
                <wp:docPr id="5" name=""/>
                <a:graphic>
                  <a:graphicData uri="http://schemas.microsoft.com/office/word/2010/wordprocessingShape">
                    <wps:wsp>
                      <wps:cNvSpPr txBox="1"/>
                      <wps:spPr>
                        <a:xfrm>
                          <a:off x="0" y="0"/>
                          <a:ext cx="5769610" cy="635"/>
                        </a:xfrm>
                        <a:prstGeom prst="rect">
                          <a:avLst/>
                        </a:prstGeom>
                        <a:solidFill>
                          <a:prstClr val="white"/>
                        </a:solidFill>
                        <a:ln>
                          <a:noFill/>
                        </a:ln>
                        <a:effectLst/>
                      </wps:spPr>
                      <wps:txbx>
                        <w:txbxContent>
                          <w:p w:rsidR="009B33D4" w:rsidDel="00000000" w:rsidP="00E352AE" w:rsidRDefault="009B33D4" w:rsidRPr="008366D8" w14:paraId="0B7CA94B" w14:textId="330EA305">
                            <w:pPr>
                              <w:pStyle w:val="ae"/>
                              <w:jc w:val="center"/>
                              <w:rPr>
                                <w:i w:val="0"/>
                                <w:iCs w:val="0"/>
                                <w:noProof w:val="1"/>
                                <w:color w:val="000000" w:themeColor="text1"/>
                                <w:sz w:val="36"/>
                                <w:szCs w:val="36"/>
                              </w:rPr>
                            </w:pPr>
                            <w:r w:rsidDel="00000000" w:rsidR="00000000" w:rsidRPr="008366D8">
                              <w:rPr>
                                <w:i w:val="0"/>
                                <w:iCs w:val="0"/>
                                <w:color w:val="000000" w:themeColor="text1"/>
                                <w:sz w:val="24"/>
                                <w:szCs w:val="24"/>
                              </w:rPr>
                              <w:t xml:space="preserve">Figure </w:t>
                            </w:r>
                            <w:r w:rsidDel="00000000" w:rsidR="00000000" w:rsidRPr="00000000">
                              <w:rPr>
                                <w:i w:val="0"/>
                                <w:iCs w:val="0"/>
                                <w:color w:val="000000" w:themeColor="text1"/>
                                <w:sz w:val="24"/>
                                <w:szCs w:val="24"/>
                              </w:rPr>
                              <w:t>5.1</w:t>
                            </w:r>
                            <w:r w:rsidDel="00000000" w:rsidR="00000000" w:rsidRPr="008366D8">
                              <w:rPr>
                                <w:i w:val="0"/>
                                <w:iCs w:val="0"/>
                                <w:noProof w:val="1"/>
                                <w:color w:val="000000" w:themeColor="text1"/>
                                <w:sz w:val="24"/>
                                <w:szCs w:val="24"/>
                              </w:rPr>
                              <w:t xml:space="preserve"> Detailed Block Diagram</w:t>
                            </w:r>
                          </w:p>
                        </w:txbxContent>
                      </wps:txbx>
                      <wps:bodyPr anchorCtr="0" anchor="t" bIns="0" rtlCol="0" compatLnSpc="1" forceAA="0" fromWordArt="0" horzOverflow="overflow" lIns="0" numCol="1" spcFirstLastPara="0" rIns="0" rot="0" spcCol="0" vert="horz" wrap="square" tIns="0" vertOverflow="overflow">
                        <a:prstTxWarp prst="textNoShape">
                          <a:avLst/>
                        </a:prstTxWarp>
                        <a:sp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-173989</wp:posOffset>
                </wp:positionH>
                <wp:positionV relativeFrom="paragraph">
                  <wp:posOffset>5701030</wp:posOffset>
                </wp:positionV>
                <wp:extent cx="5769610" cy="635"/>
                <wp:effectExtent b="0" l="0" r="0" t="0"/>
                <wp:wrapSquare wrapText="bothSides" distB="0" distT="0" distL="114300" distR="114300"/>
                <wp:docPr id="5" name="image28.png"/>
                <a:graphic>
                  <a:graphicData uri="http://schemas.openxmlformats.org/drawingml/2006/picture">
                    <pic:pic>
                      <pic:nvPicPr>
                        <pic:cNvPr id="0" name="image28.png"/>
                        <pic:cNvPicPr preferRelativeResize="0"/>
                      </pic:nvPicPr>
                      <pic:blipFill>
                        <a:blip r:embed="rId16"/>
                        <a:srcRect b="0" l="0" r="0" t="0"/>
                        <a:stretch>
                          <a:fillRect/>
                        </a:stretch>
                      </pic:blipFill>
                      <pic:spPr>
                        <a:xfrm>
                          <a:off x="0" y="0"/>
                          <a:ext cx="5769610" cy="635"/>
                        </a:xfrm>
                        <a:prstGeom prst="rect"/>
                        <a:ln/>
                      </pic:spPr>
                    </pic:pic>
                  </a:graphicData>
                </a:graphic>
              </wp:anchor>
            </w:drawing>
          </mc:Fallback>
        </mc:AlternateContent>
      </w:r>
    </w:p>
    <w:p w:rsidR="00000000" w:rsidDel="00000000" w:rsidP="00000000" w:rsidRDefault="00000000" w:rsidRPr="00000000" w14:paraId="000001C7">
      <w:pPr>
        <w:rPr>
          <w:color w:val="000000"/>
        </w:rPr>
      </w:pPr>
      <w:r w:rsidDel="00000000" w:rsidR="00000000" w:rsidRPr="00000000">
        <w:rPr>
          <w:rtl w:val="0"/>
        </w:rPr>
      </w:r>
    </w:p>
    <w:p w:rsidR="00000000" w:rsidDel="00000000" w:rsidP="00000000" w:rsidRDefault="00000000" w:rsidRPr="00000000" w14:paraId="000001C8">
      <w:pPr>
        <w:rPr>
          <w:color w:val="000000"/>
        </w:rPr>
      </w:pPr>
      <w:r w:rsidDel="00000000" w:rsidR="00000000" w:rsidRPr="00000000">
        <w:rPr>
          <w:color w:val="000000"/>
          <w:rtl w:val="0"/>
        </w:rPr>
        <w:t xml:space="preserve">We will be using only 2g/3g signals as this is the only supported techniques in the SIM800L build in GPRS. The GPRS (General Packet Radio Service) core network is a system that enables 2G, 3G, and WCDMA mobile networks to transmit Internet Protocol (IP) packets to external networks such as the Internet. It is integrated into the GSM (Global System for Mobile Communications) network switching subsystem. The GPRS system offers a range of services, including SMS messaging and broadcasting, "always on" internet access, MMS (Multimedia Messaging Service), PoC (Push-to-talk over cellular), instant messaging and presence, and access to internet applications through WAP (Wireless Application Protocol). Using SMS over GPRS can provide a transmission speed of around 30 SMS messages per minute, which is faster than the typical speed of 6 to 10 SMS messages per minute using SMS over GSM.</w:t>
      </w:r>
    </w:p>
    <w:p w:rsidR="00000000" w:rsidDel="00000000" w:rsidP="00000000" w:rsidRDefault="00000000" w:rsidRPr="00000000" w14:paraId="000001C9">
      <w:pPr>
        <w:rPr>
          <w:color w:val="000000"/>
        </w:rPr>
      </w:pPr>
      <w:r w:rsidDel="00000000" w:rsidR="00000000" w:rsidRPr="00000000">
        <w:rPr>
          <w:rtl w:val="0"/>
        </w:rPr>
      </w:r>
    </w:p>
    <w:p w:rsidR="00000000" w:rsidDel="00000000" w:rsidP="00000000" w:rsidRDefault="00000000" w:rsidRPr="00000000" w14:paraId="000001CA">
      <w:pPr>
        <w:rPr>
          <w:color w:val="000000"/>
        </w:rPr>
      </w:pPr>
      <w:r w:rsidDel="00000000" w:rsidR="00000000" w:rsidRPr="00000000">
        <w:rPr>
          <w:color w:val="000000"/>
          <w:rtl w:val="0"/>
        </w:rPr>
        <w:t xml:space="preserve">On the other hand, for detecting and deciding that the camel is crossing the road the following steps will be used:</w:t>
      </w:r>
    </w:p>
    <w:p w:rsidR="00000000" w:rsidDel="00000000" w:rsidP="00000000" w:rsidRDefault="00000000" w:rsidRPr="00000000" w14:paraId="000001CB">
      <w:pPr>
        <w:ind w:left="720" w:firstLine="0"/>
        <w:jc w:val="left"/>
        <w:rPr>
          <w:color w:val="000000"/>
        </w:rPr>
      </w:pPr>
      <w:r w:rsidDel="00000000" w:rsidR="00000000" w:rsidRPr="00000000">
        <w:rPr>
          <w:color w:val="000000"/>
          <w:rtl w:val="0"/>
        </w:rPr>
        <w:t xml:space="preserve">1- We Will Set up a virtual perimeter around the road using GPS coordinates. We can do this by defining a set of GPS coordinates that form a polygon around the area where we want to detect animal crossings.</w:t>
      </w:r>
    </w:p>
    <w:p w:rsidR="00000000" w:rsidDel="00000000" w:rsidP="00000000" w:rsidRDefault="00000000" w:rsidRPr="00000000" w14:paraId="000001CC">
      <w:pPr>
        <w:ind w:left="720" w:firstLine="0"/>
        <w:jc w:val="left"/>
        <w:rPr>
          <w:color w:val="000000"/>
        </w:rPr>
      </w:pPr>
      <w:r w:rsidDel="00000000" w:rsidR="00000000" w:rsidRPr="00000000">
        <w:rPr>
          <w:color w:val="000000"/>
          <w:rtl w:val="0"/>
        </w:rPr>
        <w:t xml:space="preserve">2- In our Arduino program, we will check the GPS coordinates of the animal against the virtual perimeter. If the animal's coordinates fall within the perimeter, it means the animal is crossing the road.</w:t>
      </w:r>
    </w:p>
    <w:p w:rsidR="00000000" w:rsidDel="00000000" w:rsidP="00000000" w:rsidRDefault="00000000" w:rsidRPr="00000000" w14:paraId="000001CD">
      <w:pPr>
        <w:ind w:left="720" w:firstLine="0"/>
        <w:jc w:val="left"/>
        <w:rPr>
          <w:color w:val="000000"/>
        </w:rPr>
      </w:pPr>
      <w:r w:rsidDel="00000000" w:rsidR="00000000" w:rsidRPr="00000000">
        <w:rPr>
          <w:color w:val="000000"/>
          <w:rtl w:val="0"/>
        </w:rPr>
        <w:t xml:space="preserve">3- When an animal crossing is detected, the Arduino program can trigger an action, such as sending a notification.</w:t>
      </w:r>
    </w:p>
    <w:p w:rsidR="00000000" w:rsidDel="00000000" w:rsidP="00000000" w:rsidRDefault="00000000" w:rsidRPr="00000000" w14:paraId="000001CE">
      <w:pPr>
        <w:ind w:left="720" w:firstLine="0"/>
        <w:jc w:val="left"/>
        <w:rPr>
          <w:color w:val="000000"/>
        </w:rPr>
      </w:pPr>
      <w:r w:rsidDel="00000000" w:rsidR="00000000" w:rsidRPr="00000000">
        <w:rPr>
          <w:rtl w:val="0"/>
        </w:rPr>
      </w:r>
    </w:p>
    <w:p w:rsidR="00000000" w:rsidDel="00000000" w:rsidP="00000000" w:rsidRDefault="00000000" w:rsidRPr="00000000" w14:paraId="000001CF">
      <w:pPr>
        <w:pStyle w:val="Heading3"/>
        <w:numPr>
          <w:ilvl w:val="2"/>
          <w:numId w:val="1"/>
        </w:numPr>
        <w:ind w:left="720" w:hanging="720"/>
        <w:rPr>
          <w:rFonts w:ascii="Times New Roman" w:cs="Times New Roman" w:eastAsia="Times New Roman" w:hAnsi="Times New Roman"/>
          <w:sz w:val="28"/>
          <w:szCs w:val="28"/>
        </w:rPr>
      </w:pPr>
      <w:bookmarkStart w:colFirst="0" w:colLast="0" w:name="_43ky6rz" w:id="39"/>
      <w:bookmarkEnd w:id="39"/>
      <w:r w:rsidDel="00000000" w:rsidR="00000000" w:rsidRPr="00000000">
        <w:rPr>
          <w:rFonts w:ascii="Times New Roman" w:cs="Times New Roman" w:eastAsia="Times New Roman" w:hAnsi="Times New Roman"/>
          <w:color w:val="000000"/>
          <w:sz w:val="28"/>
          <w:szCs w:val="28"/>
          <w:rtl w:val="0"/>
        </w:rPr>
        <w:t xml:space="preserve">System Flow chart</w:t>
      </w:r>
    </w:p>
    <w:p w:rsidR="00000000" w:rsidDel="00000000" w:rsidP="00000000" w:rsidRDefault="00000000" w:rsidRPr="00000000" w14:paraId="000001D0">
      <w:pPr>
        <w:rPr>
          <w:color w:val="000000"/>
        </w:rPr>
      </w:pPr>
      <w:r w:rsidDel="00000000" w:rsidR="00000000" w:rsidRPr="00000000">
        <w:rPr>
          <w:color w:val="000000"/>
          <w:rtl w:val="0"/>
        </w:rPr>
        <w:t xml:space="preserve">The system flow chart summarizes the main tasks that will be carried by the full system and specify the logical order in which the tasks will follow. The system will include an input data that will be provided by the GPS module, a condition which may be true or false, a processing unit that is the Arduino UNO which will be programmed to process the data received from the GPS module, and lastly we will be having the outputs represented by audio alert which notify the driver about the presence of the camel on road, and a visual output which shows the drivers the camels exact location on the road using Google Map. </w:t>
      </w:r>
    </w:p>
    <w:p w:rsidR="00000000" w:rsidDel="00000000" w:rsidP="00000000" w:rsidRDefault="00000000" w:rsidRPr="00000000" w14:paraId="000001D1">
      <w:pPr>
        <w:rPr>
          <w:color w:val="000000"/>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200" w:line="240" w:lineRule="auto"/>
        <w:ind w:left="360" w:firstLine="0"/>
        <w:rPr>
          <w:color w:val="000000"/>
        </w:rPr>
      </w:pPr>
      <w:r w:rsidDel="00000000" w:rsidR="00000000" w:rsidRPr="00000000">
        <w:rPr>
          <w:rtl w:val="0"/>
        </w:rPr>
      </w:r>
    </w:p>
    <w:p w:rsidR="00000000" w:rsidDel="00000000" w:rsidP="00000000" w:rsidRDefault="00000000" w:rsidRPr="00000000" w14:paraId="000001D3">
      <w:pPr>
        <w:keepNext w:val="1"/>
        <w:pBdr>
          <w:top w:space="0" w:sz="0" w:val="nil"/>
          <w:left w:space="0" w:sz="0" w:val="nil"/>
          <w:bottom w:space="0" w:sz="0" w:val="nil"/>
          <w:right w:space="0" w:sz="0" w:val="nil"/>
          <w:between w:space="0" w:sz="0" w:val="nil"/>
        </w:pBdr>
        <w:spacing w:after="200" w:line="240" w:lineRule="auto"/>
        <w:ind w:left="360" w:firstLine="0"/>
        <w:rPr>
          <w:color w:val="000000"/>
        </w:rPr>
      </w:pPr>
      <w:r w:rsidDel="00000000" w:rsidR="00000000" w:rsidRPr="00000000">
        <w:rPr>
          <w:color w:val="000000"/>
        </w:rPr>
        <w:drawing>
          <wp:inline distB="0" distT="0" distL="0" distR="0">
            <wp:extent cx="5472890" cy="6027414"/>
            <wp:effectExtent b="0" l="0" r="0" t="0"/>
            <wp:docPr id="14" name="image10.png"/>
            <a:graphic>
              <a:graphicData uri="http://schemas.openxmlformats.org/drawingml/2006/picture">
                <pic:pic>
                  <pic:nvPicPr>
                    <pic:cNvPr id="0" name="image10.png"/>
                    <pic:cNvPicPr preferRelativeResize="0"/>
                  </pic:nvPicPr>
                  <pic:blipFill>
                    <a:blip r:embed="rId17"/>
                    <a:srcRect b="10264" l="31917" r="32386" t="19846"/>
                    <a:stretch>
                      <a:fillRect/>
                    </a:stretch>
                  </pic:blipFill>
                  <pic:spPr>
                    <a:xfrm>
                      <a:off x="0" y="0"/>
                      <a:ext cx="5472890" cy="6027414"/>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5.2 System Flow Chart</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200" w:line="240" w:lineRule="auto"/>
        <w:ind w:left="360" w:firstLine="0"/>
        <w:rPr>
          <w:color w:val="000000"/>
        </w:rPr>
      </w:pPr>
      <w:r w:rsidDel="00000000" w:rsidR="00000000" w:rsidRPr="00000000">
        <w:rPr>
          <w:rtl w:val="0"/>
        </w:rPr>
      </w:r>
    </w:p>
    <w:p w:rsidR="00000000" w:rsidDel="00000000" w:rsidP="00000000" w:rsidRDefault="00000000" w:rsidRPr="00000000" w14:paraId="000001D6">
      <w:pPr>
        <w:rPr>
          <w:b w:val="1"/>
          <w:color w:val="000000"/>
        </w:rPr>
      </w:pPr>
      <w:r w:rsidDel="00000000" w:rsidR="00000000" w:rsidRPr="00000000">
        <w:rPr>
          <w:b w:val="1"/>
          <w:color w:val="000000"/>
          <w:rtl w:val="0"/>
        </w:rPr>
        <w:t xml:space="preserve">Applied Scenario for the above Condition:</w:t>
      </w:r>
    </w:p>
    <w:p w:rsidR="00000000" w:rsidDel="00000000" w:rsidP="00000000" w:rsidRDefault="00000000" w:rsidRPr="00000000" w14:paraId="000001D7">
      <w:pPr>
        <w:rPr>
          <w:color w:val="000000"/>
        </w:rPr>
      </w:pPr>
      <w:r w:rsidDel="00000000" w:rsidR="00000000" w:rsidRPr="00000000">
        <w:rPr>
          <w:color w:val="000000"/>
          <w:rtl w:val="0"/>
        </w:rPr>
        <w:t xml:space="preserve">1- If animal_latitude &gt;= perimeter_min_latitude &amp;&amp; animal latitude &lt;= perimeter_max_latitude &amp;&amp; animal_longitude &gt;= perimeter_min_longitude &amp;&amp; animal_longitude &lt;= perimeter_max_longitude) </w:t>
      </w:r>
    </w:p>
    <w:p w:rsidR="00000000" w:rsidDel="00000000" w:rsidP="00000000" w:rsidRDefault="00000000" w:rsidRPr="00000000" w14:paraId="000001D8">
      <w:pPr>
        <w:rPr>
          <w:color w:val="000000"/>
        </w:rPr>
      </w:pPr>
      <w:r w:rsidDel="00000000" w:rsidR="00000000" w:rsidRPr="00000000">
        <w:rPr>
          <w:color w:val="000000"/>
          <w:rtl w:val="0"/>
        </w:rPr>
        <w:t xml:space="preserve">  // animal is crossing the road</w:t>
      </w:r>
    </w:p>
    <w:p w:rsidR="00000000" w:rsidDel="00000000" w:rsidP="00000000" w:rsidRDefault="00000000" w:rsidRPr="00000000" w14:paraId="000001D9">
      <w:pPr>
        <w:rPr>
          <w:color w:val="000000"/>
        </w:rPr>
      </w:pPr>
      <w:r w:rsidDel="00000000" w:rsidR="00000000" w:rsidRPr="00000000">
        <w:rPr>
          <w:color w:val="000000"/>
          <w:rtl w:val="0"/>
        </w:rPr>
        <w:t xml:space="preserve">  // trigger action (e.g. activate LED, send notification)</w:t>
      </w:r>
    </w:p>
    <w:p w:rsidR="00000000" w:rsidDel="00000000" w:rsidP="00000000" w:rsidRDefault="00000000" w:rsidRPr="00000000" w14:paraId="000001DA">
      <w:pPr>
        <w:rPr>
          <w:color w:val="000000"/>
        </w:rPr>
      </w:pPr>
      <w:r w:rsidDel="00000000" w:rsidR="00000000" w:rsidRPr="00000000">
        <w:rPr>
          <w:color w:val="000000"/>
          <w:rtl w:val="0"/>
        </w:rPr>
        <w:t xml:space="preserve">} </w:t>
      </w:r>
    </w:p>
    <w:p w:rsidR="00000000" w:rsidDel="00000000" w:rsidP="00000000" w:rsidRDefault="00000000" w:rsidRPr="00000000" w14:paraId="000001DB">
      <w:pPr>
        <w:rPr>
          <w:color w:val="000000"/>
        </w:rPr>
      </w:pPr>
      <w:r w:rsidDel="00000000" w:rsidR="00000000" w:rsidRPr="00000000">
        <w:rPr>
          <w:color w:val="000000"/>
          <w:rtl w:val="0"/>
        </w:rPr>
        <w:t xml:space="preserve">2- else {</w:t>
      </w:r>
    </w:p>
    <w:p w:rsidR="00000000" w:rsidDel="00000000" w:rsidP="00000000" w:rsidRDefault="00000000" w:rsidRPr="00000000" w14:paraId="000001DC">
      <w:pPr>
        <w:rPr>
          <w:color w:val="000000"/>
        </w:rPr>
      </w:pPr>
      <w:r w:rsidDel="00000000" w:rsidR="00000000" w:rsidRPr="00000000">
        <w:rPr>
          <w:color w:val="000000"/>
          <w:rtl w:val="0"/>
        </w:rPr>
        <w:t xml:space="preserve">  // animal is not crossing the road</w:t>
      </w:r>
    </w:p>
    <w:p w:rsidR="00000000" w:rsidDel="00000000" w:rsidP="00000000" w:rsidRDefault="00000000" w:rsidRPr="00000000" w14:paraId="000001DD">
      <w:pPr>
        <w:rPr>
          <w:color w:val="000000"/>
        </w:rPr>
      </w:pPr>
      <w:r w:rsidDel="00000000" w:rsidR="00000000" w:rsidRPr="00000000">
        <w:rPr>
          <w:color w:val="000000"/>
          <w:rtl w:val="0"/>
        </w:rPr>
        <w:t xml:space="preserve">  // do nothing}</w:t>
      </w:r>
    </w:p>
    <w:p w:rsidR="00000000" w:rsidDel="00000000" w:rsidP="00000000" w:rsidRDefault="00000000" w:rsidRPr="00000000" w14:paraId="000001DE">
      <w:pPr>
        <w:rPr>
          <w:color w:val="000000"/>
          <w:sz w:val="28"/>
          <w:szCs w:val="28"/>
        </w:rPr>
      </w:pPr>
      <w:r w:rsidDel="00000000" w:rsidR="00000000" w:rsidRPr="00000000">
        <w:rPr>
          <w:rtl w:val="0"/>
        </w:rPr>
      </w:r>
    </w:p>
    <w:p w:rsidR="00000000" w:rsidDel="00000000" w:rsidP="00000000" w:rsidRDefault="00000000" w:rsidRPr="00000000" w14:paraId="000001DF">
      <w:pPr>
        <w:pStyle w:val="Heading2"/>
        <w:numPr>
          <w:ilvl w:val="1"/>
          <w:numId w:val="1"/>
        </w:numPr>
        <w:ind w:left="576" w:hanging="576"/>
        <w:rPr>
          <w:color w:val="000000"/>
        </w:rPr>
      </w:pPr>
      <w:bookmarkStart w:colFirst="0" w:colLast="0" w:name="_2iq8gzs" w:id="40"/>
      <w:bookmarkEnd w:id="40"/>
      <w:r w:rsidDel="00000000" w:rsidR="00000000" w:rsidRPr="00000000">
        <w:rPr>
          <w:color w:val="000000"/>
          <w:rtl w:val="0"/>
        </w:rPr>
        <w:t xml:space="preserve">Requirements Analysis </w:t>
      </w:r>
    </w:p>
    <w:p w:rsidR="00000000" w:rsidDel="00000000" w:rsidP="00000000" w:rsidRDefault="00000000" w:rsidRPr="00000000" w14:paraId="000001E0">
      <w:pPr>
        <w:rPr>
          <w:color w:val="000000"/>
        </w:rPr>
      </w:pPr>
      <w:r w:rsidDel="00000000" w:rsidR="00000000" w:rsidRPr="00000000">
        <w:rPr>
          <w:color w:val="000000"/>
          <w:rtl w:val="0"/>
        </w:rPr>
        <w:t xml:space="preserve">The proposed system will require both hardware and software development phase.</w:t>
      </w:r>
    </w:p>
    <w:p w:rsidR="00000000" w:rsidDel="00000000" w:rsidP="00000000" w:rsidRDefault="00000000" w:rsidRPr="00000000" w14:paraId="000001E1">
      <w:pPr>
        <w:rPr>
          <w:color w:val="000000"/>
        </w:rPr>
      </w:pPr>
      <w:r w:rsidDel="00000000" w:rsidR="00000000" w:rsidRPr="00000000">
        <w:rPr>
          <w:color w:val="000000"/>
          <w:rtl w:val="0"/>
        </w:rPr>
        <w:t xml:space="preserve">The hardware main components include the following:</w:t>
      </w:r>
    </w:p>
    <w:p w:rsidR="00000000" w:rsidDel="00000000" w:rsidP="00000000" w:rsidRDefault="00000000" w:rsidRPr="00000000" w14:paraId="000001E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Arduino Uno Microcontroller: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Arduino Uno is a microcontroller board based on the ATmega328 Microcontroller. It has 14 digital input/output pins, 6 analog input pins, a 16 MHz crystal oscillator, a USB connection, a power jack, an ICSP header, and a reset button. </w:t>
      </w:r>
    </w:p>
    <w:p w:rsidR="00000000" w:rsidDel="00000000" w:rsidP="00000000" w:rsidRDefault="00000000" w:rsidRPr="00000000" w14:paraId="000001E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098444" cy="3359895"/>
            <wp:effectExtent b="0" l="0" r="0" t="0"/>
            <wp:docPr id="13" name="image9.png"/>
            <a:graphic>
              <a:graphicData uri="http://schemas.openxmlformats.org/drawingml/2006/picture">
                <pic:pic>
                  <pic:nvPicPr>
                    <pic:cNvPr id="0" name="image9.png"/>
                    <pic:cNvPicPr preferRelativeResize="0"/>
                  </pic:nvPicPr>
                  <pic:blipFill>
                    <a:blip r:embed="rId18"/>
                    <a:srcRect b="14558" l="21645" r="21847" t="19240"/>
                    <a:stretch>
                      <a:fillRect/>
                    </a:stretch>
                  </pic:blipFill>
                  <pic:spPr>
                    <a:xfrm>
                      <a:off x="0" y="0"/>
                      <a:ext cx="5098444" cy="3359895"/>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5.3 Arduino Uno Detailed Components (FEC 2020)</w:t>
      </w:r>
    </w:p>
    <w:p w:rsidR="00000000" w:rsidDel="00000000" w:rsidP="00000000" w:rsidRDefault="00000000" w:rsidRPr="00000000" w14:paraId="000001E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GPS Module (Ublox NEO-6m):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Ublox NEO-6m GPS module is a compact, high-performance module that uses the Ublox NEO-6m GPS chip. It is designed for use in a variety of applications, including drones, robotics, and vehicle tracking. The module is capable of tracking up to 22 satellites and provides location accuracy of up to 2.5 meters. It also has a built-in low-power consumptions mode, making it suitable for use in battery-powered applications. The Ublox NEO-6m GPS module has a number of communication interfaces, including UART, I2C, and SPI, making it easy to connect to a variety of microcontrollers and processors.</w:t>
      </w:r>
    </w:p>
    <w:p w:rsidR="00000000" w:rsidDel="00000000" w:rsidP="00000000" w:rsidRDefault="00000000" w:rsidRPr="00000000" w14:paraId="000001E6">
      <w:pPr>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2837815</wp:posOffset>
            </wp:positionH>
            <wp:positionV relativeFrom="paragraph">
              <wp:posOffset>13970</wp:posOffset>
            </wp:positionV>
            <wp:extent cx="2648585" cy="2136775"/>
            <wp:effectExtent b="0" l="0" r="0" t="0"/>
            <wp:wrapSquare wrapText="bothSides" distB="0" distT="0" distL="114300" distR="114300"/>
            <wp:docPr id="19" name="image17.png"/>
            <a:graphic>
              <a:graphicData uri="http://schemas.openxmlformats.org/drawingml/2006/picture">
                <pic:pic>
                  <pic:nvPicPr>
                    <pic:cNvPr id="0" name="image17.png"/>
                    <pic:cNvPicPr preferRelativeResize="0"/>
                  </pic:nvPicPr>
                  <pic:blipFill>
                    <a:blip r:embed="rId19"/>
                    <a:srcRect b="20712" l="49071" r="22898" t="39094"/>
                    <a:stretch>
                      <a:fillRect/>
                    </a:stretch>
                  </pic:blipFill>
                  <pic:spPr>
                    <a:xfrm>
                      <a:off x="0" y="0"/>
                      <a:ext cx="2648585" cy="21367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409904</wp:posOffset>
            </wp:positionH>
            <wp:positionV relativeFrom="paragraph">
              <wp:posOffset>59208</wp:posOffset>
            </wp:positionV>
            <wp:extent cx="2191385" cy="2463165"/>
            <wp:effectExtent b="0" l="0" r="0" t="0"/>
            <wp:wrapSquare wrapText="bothSides" distB="0" distT="0" distL="114300" distR="114300"/>
            <wp:docPr id="20" name="image18.png"/>
            <a:graphic>
              <a:graphicData uri="http://schemas.openxmlformats.org/drawingml/2006/picture">
                <pic:pic>
                  <pic:nvPicPr>
                    <pic:cNvPr id="0" name="image18.png"/>
                    <pic:cNvPicPr preferRelativeResize="0"/>
                  </pic:nvPicPr>
                  <pic:blipFill>
                    <a:blip r:embed="rId20"/>
                    <a:srcRect b="17642" l="32467" r="39605" t="26550"/>
                    <a:stretch>
                      <a:fillRect/>
                    </a:stretch>
                  </pic:blipFill>
                  <pic:spPr>
                    <a:xfrm>
                      <a:off x="0" y="0"/>
                      <a:ext cx="2191385" cy="2463165"/>
                    </a:xfrm>
                    <a:prstGeom prst="rect"/>
                    <a:ln/>
                  </pic:spPr>
                </pic:pic>
              </a:graphicData>
            </a:graphic>
          </wp:anchor>
        </w:drawing>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color w:val="000000"/>
        </w:rPr>
      </w:pPr>
      <w:r w:rsidDel="00000000" w:rsidR="00000000" w:rsidRPr="00000000">
        <w:rPr>
          <w:rtl w:val="0"/>
        </w:rPr>
      </w:r>
    </w:p>
    <w:p w:rsidR="00000000" w:rsidDel="00000000" w:rsidP="00000000" w:rsidRDefault="00000000" w:rsidRPr="00000000" w14:paraId="000001EE">
      <w:pPr>
        <w:ind w:firstLine="720"/>
        <w:jc w:val="center"/>
        <w:rPr/>
      </w:pPr>
      <w:r w:rsidDel="00000000" w:rsidR="00000000" w:rsidRPr="00000000">
        <w:rPr>
          <w:rtl w:val="0"/>
        </w:rPr>
        <w:t xml:space="preserve">Figure 5.4 Ublox NEO-6m (</w:t>
      </w:r>
      <w:r w:rsidDel="00000000" w:rsidR="00000000" w:rsidRPr="00000000">
        <w:rPr>
          <w:color w:val="000000"/>
          <w:rtl w:val="0"/>
        </w:rPr>
        <w:t xml:space="preserve">Datasheet 2022)</w:t>
      </w:r>
      <w:r w:rsidDel="00000000" w:rsidR="00000000" w:rsidRPr="00000000">
        <w:rPr>
          <w:rtl w:val="0"/>
        </w:rPr>
      </w:r>
    </w:p>
    <w:p w:rsidR="00000000" w:rsidDel="00000000" w:rsidP="00000000" w:rsidRDefault="00000000" w:rsidRPr="00000000" w14:paraId="000001EF">
      <w:pPr>
        <w:rPr>
          <w:color w:val="000000"/>
        </w:rPr>
      </w:pP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Power Supply (Lithium Polymer Battery):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Lithium polymer batteries (LiPo batteries) are a type of rechargeable battery that uses lithium-ion technology. They are made of thin, lightweight polymer sheets that contain a lithium-ion battery cell. LiPo batteries are known for their high energy density, which means they can store a lot of energy in a small amount of space. They are also relatively lightweight and have a good power-to-weight ratio, making them popular for use in portable electronic devices and small, lightweight systems. </w:t>
      </w:r>
    </w:p>
    <w:p w:rsidR="00000000" w:rsidDel="00000000" w:rsidP="00000000" w:rsidRDefault="00000000" w:rsidRPr="00000000" w14:paraId="000001F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370812" cy="2953191"/>
            <wp:effectExtent b="0" l="0" r="0" t="0"/>
            <wp:docPr id="30" name="image29.png"/>
            <a:graphic>
              <a:graphicData uri="http://schemas.openxmlformats.org/drawingml/2006/picture">
                <pic:pic>
                  <pic:nvPicPr>
                    <pic:cNvPr id="0" name="image29.png"/>
                    <pic:cNvPicPr preferRelativeResize="0"/>
                  </pic:nvPicPr>
                  <pic:blipFill>
                    <a:blip r:embed="rId21"/>
                    <a:srcRect b="30004" l="20335" r="26221" t="23172"/>
                    <a:stretch>
                      <a:fillRect/>
                    </a:stretch>
                  </pic:blipFill>
                  <pic:spPr>
                    <a:xfrm>
                      <a:off x="0" y="0"/>
                      <a:ext cx="3370812" cy="2953191"/>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5.5 Lithlium Polymer Battery Ming-Chia Lai (2020)</w:t>
      </w:r>
    </w:p>
    <w:p w:rsidR="00000000" w:rsidDel="00000000" w:rsidP="00000000" w:rsidRDefault="00000000" w:rsidRPr="00000000" w14:paraId="000001F3">
      <w:pPr>
        <w:rPr>
          <w:color w:val="000000"/>
        </w:rPr>
      </w:pPr>
      <w:r w:rsidDel="00000000" w:rsidR="00000000" w:rsidRPr="00000000">
        <w:rPr>
          <w:rtl w:val="0"/>
        </w:rPr>
      </w:r>
    </w:p>
    <w:p w:rsidR="00000000" w:rsidDel="00000000" w:rsidP="00000000" w:rsidRDefault="00000000" w:rsidRPr="00000000" w14:paraId="000001F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GSM/GPRS Module (SIM800L):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SIM800L is a compact, low-power, and low-cost GSM/GPRS module that is designed for use in a variety of applications, including mobile phones, portable devices, and machine-to-machine (M2M) communication. It is based on the SIM800L GSM/GPRS chip, which is a low-power consumption quad-band GSM/GPRS module that supports GSM/GPRS 850/900/1800/1900 MHz. The SIM800L module has a number of communication interfaces, making it easy to connect to a variety of microcontrollers and processors. </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SIM800L module is commonly used in applications that require wireless communication, such as GPS tracking, security systems, and remote monitoring. It is also popular in DIY electronics projects and is often used in conjunction with an Arduino or other microcontroller.</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695825" cy="2145096"/>
            <wp:effectExtent b="0" l="0" r="0" t="0"/>
            <wp:docPr id="32" name="image32.png"/>
            <a:graphic>
              <a:graphicData uri="http://schemas.openxmlformats.org/drawingml/2006/picture">
                <pic:pic>
                  <pic:nvPicPr>
                    <pic:cNvPr id="0" name="image32.png"/>
                    <pic:cNvPicPr preferRelativeResize="0"/>
                  </pic:nvPicPr>
                  <pic:blipFill>
                    <a:blip r:embed="rId22"/>
                    <a:srcRect b="0" l="0" r="0" t="25674"/>
                    <a:stretch>
                      <a:fillRect/>
                    </a:stretch>
                  </pic:blipFill>
                  <pic:spPr>
                    <a:xfrm>
                      <a:off x="0" y="0"/>
                      <a:ext cx="4695825" cy="2145096"/>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5.6 SIM800L Illustration (Semiconductor Pinout Information 2020)</w:t>
      </w:r>
    </w:p>
    <w:p w:rsidR="00000000" w:rsidDel="00000000" w:rsidP="00000000" w:rsidRDefault="00000000" w:rsidRPr="00000000" w14:paraId="000001F9">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113629" cy="4519031"/>
            <wp:effectExtent b="0" l="0" r="0" t="0"/>
            <wp:docPr id="31" name="image31.png"/>
            <a:graphic>
              <a:graphicData uri="http://schemas.openxmlformats.org/drawingml/2006/picture">
                <pic:pic>
                  <pic:nvPicPr>
                    <pic:cNvPr id="0" name="image31.png"/>
                    <pic:cNvPicPr preferRelativeResize="0"/>
                  </pic:nvPicPr>
                  <pic:blipFill>
                    <a:blip r:embed="rId23"/>
                    <a:srcRect b="0" l="0" r="0" t="18752"/>
                    <a:stretch>
                      <a:fillRect/>
                    </a:stretch>
                  </pic:blipFill>
                  <pic:spPr>
                    <a:xfrm>
                      <a:off x="0" y="0"/>
                      <a:ext cx="5113629" cy="4519031"/>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5.7 SIM800L Pinout Details (Semiconductor Pinout Information 2020)</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ind w:left="360" w:firstLine="0"/>
        <w:rPr>
          <w:color w:val="000000"/>
        </w:rPr>
      </w:pPr>
      <w:r w:rsidDel="00000000" w:rsidR="00000000" w:rsidRPr="00000000">
        <w:rPr>
          <w:rtl w:val="0"/>
        </w:rPr>
      </w:r>
    </w:p>
    <w:p w:rsidR="00000000" w:rsidDel="00000000" w:rsidP="00000000" w:rsidRDefault="00000000" w:rsidRPr="00000000" w14:paraId="000001FE">
      <w:pPr>
        <w:rPr>
          <w:color w:val="000000"/>
        </w:rPr>
      </w:pPr>
      <w:r w:rsidDel="00000000" w:rsidR="00000000" w:rsidRPr="00000000">
        <w:rPr>
          <w:color w:val="000000"/>
          <w:rtl w:val="0"/>
        </w:rPr>
        <w:t xml:space="preserve">Software Requirements:</w:t>
      </w:r>
    </w:p>
    <w:p w:rsidR="00000000" w:rsidDel="00000000" w:rsidP="00000000" w:rsidRDefault="00000000" w:rsidRPr="00000000" w14:paraId="000001FF">
      <w:pPr>
        <w:rPr>
          <w:color w:val="000000"/>
        </w:rPr>
      </w:pPr>
      <w:r w:rsidDel="00000000" w:rsidR="00000000" w:rsidRPr="00000000">
        <w:rPr>
          <w:color w:val="000000"/>
          <w:rtl w:val="0"/>
        </w:rPr>
        <w:t xml:space="preserve">The system will also require the help of some software for both planning and programming phases as follows:</w:t>
      </w:r>
    </w:p>
    <w:p w:rsidR="00000000" w:rsidDel="00000000" w:rsidP="00000000" w:rsidRDefault="00000000" w:rsidRPr="00000000" w14:paraId="0000020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Arduino Uno is programmed using the Arduino Integrated Development Environment (IDE), which is a cross-platform application that runs on Windows, Mac OS, and Linux. The Arduino Uno can be used to control a wide variety of electronic devices</w:t>
      </w:r>
    </w:p>
    <w:p w:rsidR="00000000" w:rsidDel="00000000" w:rsidP="00000000" w:rsidRDefault="00000000" w:rsidRPr="00000000" w14:paraId="0000020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bookmarkStart w:colFirst="0" w:colLast="0" w:name="_xvir7l" w:id="41"/>
      <w:bookmarkEnd w:id="4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Gg. drawio to present the flowcharts and the circuit diagrams</w:t>
      </w:r>
    </w:p>
    <w:p w:rsidR="00000000" w:rsidDel="00000000" w:rsidP="00000000" w:rsidRDefault="00000000" w:rsidRPr="00000000" w14:paraId="0000020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Visual basic to program the user device mobile application using programming language (Java-Script) </w:t>
      </w:r>
    </w:p>
    <w:p w:rsidR="00000000" w:rsidDel="00000000" w:rsidP="00000000" w:rsidRDefault="00000000" w:rsidRPr="00000000" w14:paraId="00000203">
      <w:pPr>
        <w:rPr>
          <w:color w:val="000000"/>
        </w:rPr>
      </w:pPr>
      <w:r w:rsidDel="00000000" w:rsidR="00000000" w:rsidRPr="00000000">
        <w:rPr>
          <w:rtl w:val="0"/>
        </w:rPr>
      </w:r>
    </w:p>
    <w:p w:rsidR="00000000" w:rsidDel="00000000" w:rsidP="00000000" w:rsidRDefault="00000000" w:rsidRPr="00000000" w14:paraId="00000204">
      <w:pPr>
        <w:pStyle w:val="Heading3"/>
        <w:numPr>
          <w:ilvl w:val="2"/>
          <w:numId w:val="1"/>
        </w:numPr>
        <w:ind w:left="720" w:hanging="720"/>
        <w:rPr>
          <w:rFonts w:ascii="Times New Roman" w:cs="Times New Roman" w:eastAsia="Times New Roman" w:hAnsi="Times New Roman"/>
          <w:sz w:val="28"/>
          <w:szCs w:val="28"/>
        </w:rPr>
      </w:pPr>
      <w:bookmarkStart w:colFirst="0" w:colLast="0" w:name="_3hv69ve" w:id="42"/>
      <w:bookmarkEnd w:id="42"/>
      <w:r w:rsidDel="00000000" w:rsidR="00000000" w:rsidRPr="00000000">
        <w:rPr>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Components key Parameters </w:t>
      </w:r>
    </w:p>
    <w:p w:rsidR="00000000" w:rsidDel="00000000" w:rsidP="00000000" w:rsidRDefault="00000000" w:rsidRPr="00000000" w14:paraId="00000205">
      <w:pPr>
        <w:rPr>
          <w:color w:val="000000"/>
        </w:rPr>
      </w:pPr>
      <w:r w:rsidDel="00000000" w:rsidR="00000000" w:rsidRPr="00000000">
        <w:rPr>
          <w:color w:val="000000"/>
          <w:rtl w:val="0"/>
        </w:rPr>
        <w:t xml:space="preserve">The below key parameters are specific for each and every main hardware component used and it is extracted from the datasheet of each component.</w:t>
      </w:r>
    </w:p>
    <w:p w:rsidR="00000000" w:rsidDel="00000000" w:rsidP="00000000" w:rsidRDefault="00000000" w:rsidRPr="00000000" w14:paraId="00000206">
      <w:pPr>
        <w:rPr>
          <w:b w:val="1"/>
          <w:color w:val="000000"/>
        </w:rPr>
      </w:pPr>
      <w:r w:rsidDel="00000000" w:rsidR="00000000" w:rsidRPr="00000000">
        <w:rPr>
          <w:b w:val="1"/>
          <w:color w:val="000000"/>
          <w:rtl w:val="0"/>
        </w:rPr>
        <w:t xml:space="preserve">Arduino Uno:</w:t>
      </w:r>
    </w:p>
    <w:p w:rsidR="00000000" w:rsidDel="00000000" w:rsidP="00000000" w:rsidRDefault="00000000" w:rsidRPr="00000000" w14:paraId="000002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Microcontroller: ATmega328P</w:t>
      </w:r>
    </w:p>
    <w:p w:rsidR="00000000" w:rsidDel="00000000" w:rsidP="00000000" w:rsidRDefault="00000000" w:rsidRPr="00000000" w14:paraId="000002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Operating Voltage: 5V</w:t>
      </w:r>
    </w:p>
    <w:p w:rsidR="00000000" w:rsidDel="00000000" w:rsidP="00000000" w:rsidRDefault="00000000" w:rsidRPr="00000000" w14:paraId="000002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Input Voltage (recommended): 7-12V</w:t>
      </w:r>
    </w:p>
    <w:p w:rsidR="00000000" w:rsidDel="00000000" w:rsidP="00000000" w:rsidRDefault="00000000" w:rsidRPr="00000000" w14:paraId="000002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Input Voltage (limits): 6-20V</w:t>
      </w:r>
    </w:p>
    <w:p w:rsidR="00000000" w:rsidDel="00000000" w:rsidP="00000000" w:rsidRDefault="00000000" w:rsidRPr="00000000" w14:paraId="000002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Digital I/O Pins: 14 (of which 6 provide PWM output)</w:t>
      </w:r>
    </w:p>
    <w:p w:rsidR="00000000" w:rsidDel="00000000" w:rsidP="00000000" w:rsidRDefault="00000000" w:rsidRPr="00000000" w14:paraId="000002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Analog Input Pins: 6</w:t>
      </w:r>
    </w:p>
    <w:p w:rsidR="00000000" w:rsidDel="00000000" w:rsidP="00000000" w:rsidRDefault="00000000" w:rsidRPr="00000000" w14:paraId="000002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 Current per I/O Pin: 40 mA</w:t>
      </w:r>
    </w:p>
    <w:p w:rsidR="00000000" w:rsidDel="00000000" w:rsidP="00000000" w:rsidRDefault="00000000" w:rsidRPr="00000000" w14:paraId="000002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 Current for 3.3V Pin: 50 mA</w:t>
      </w:r>
    </w:p>
    <w:p w:rsidR="00000000" w:rsidDel="00000000" w:rsidP="00000000" w:rsidRDefault="00000000" w:rsidRPr="00000000" w14:paraId="000002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Flash Memory: 32 KB (of which 0.5 KB is used by bootloader)</w:t>
      </w:r>
    </w:p>
    <w:p w:rsidR="00000000" w:rsidDel="00000000" w:rsidP="00000000" w:rsidRDefault="00000000" w:rsidRPr="00000000" w14:paraId="000002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SRAM: 2 KB</w:t>
      </w:r>
    </w:p>
    <w:p w:rsidR="00000000" w:rsidDel="00000000" w:rsidP="00000000" w:rsidRDefault="00000000" w:rsidRPr="00000000" w14:paraId="000002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EEPROM: 1 KB</w:t>
      </w:r>
    </w:p>
    <w:p w:rsidR="00000000" w:rsidDel="00000000" w:rsidP="00000000" w:rsidRDefault="00000000" w:rsidRPr="00000000" w14:paraId="000002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Clock Speed: 16 MHz</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rPr>
          <w:color w:val="000000"/>
        </w:rPr>
      </w:pPr>
      <w:r w:rsidDel="00000000" w:rsidR="00000000" w:rsidRPr="00000000">
        <w:rPr>
          <w:b w:val="1"/>
          <w:color w:val="000000"/>
          <w:rtl w:val="0"/>
        </w:rPr>
        <w:t xml:space="preserve">Ublox NEO-6m</w:t>
      </w:r>
      <w:r w:rsidDel="00000000" w:rsidR="00000000" w:rsidRPr="00000000">
        <w:rPr>
          <w:rtl w:val="0"/>
        </w:rPr>
      </w:r>
    </w:p>
    <w:p w:rsidR="00000000" w:rsidDel="00000000" w:rsidP="00000000" w:rsidRDefault="00000000" w:rsidRPr="00000000" w14:paraId="000002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Frequency: L1 (1575.42 MHz)</w:t>
      </w:r>
    </w:p>
    <w:p w:rsidR="00000000" w:rsidDel="00000000" w:rsidP="00000000" w:rsidRDefault="00000000" w:rsidRPr="00000000" w14:paraId="000002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Sensitivity: Tracking: -162 dBm, Cold starts: -148 dBm</w:t>
      </w:r>
    </w:p>
    <w:p w:rsidR="00000000" w:rsidDel="00000000" w:rsidP="00000000" w:rsidRDefault="00000000" w:rsidRPr="00000000" w14:paraId="000002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Time-To-First-Fix (TTFF): Cold starts: 26 s, Aided starts: 2 s</w:t>
      </w:r>
    </w:p>
    <w:p w:rsidR="00000000" w:rsidDel="00000000" w:rsidP="00000000" w:rsidRDefault="00000000" w:rsidRPr="00000000" w14:paraId="000002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Accuracy: 2.5 m CEP</w:t>
      </w:r>
    </w:p>
    <w:p w:rsidR="00000000" w:rsidDel="00000000" w:rsidP="00000000" w:rsidRDefault="00000000" w:rsidRPr="00000000" w14:paraId="0000021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Protocol: NMEA, UBX</w:t>
      </w:r>
    </w:p>
    <w:p w:rsidR="00000000" w:rsidDel="00000000" w:rsidP="00000000" w:rsidRDefault="00000000" w:rsidRPr="00000000" w14:paraId="000002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Baud rate: 4800, 9600 (default), 19200, 38400, 57600, 115200</w:t>
      </w:r>
    </w:p>
    <w:p w:rsidR="00000000" w:rsidDel="00000000" w:rsidP="00000000" w:rsidRDefault="00000000" w:rsidRPr="00000000" w14:paraId="000002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Operating temperature range: -40°C to +85°C</w:t>
      </w:r>
    </w:p>
    <w:p w:rsidR="00000000" w:rsidDel="00000000" w:rsidP="00000000" w:rsidRDefault="00000000" w:rsidRPr="00000000" w14:paraId="000002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Supply voltage: 3.3V</w:t>
      </w:r>
    </w:p>
    <w:p w:rsidR="00000000" w:rsidDel="00000000" w:rsidP="00000000" w:rsidRDefault="00000000" w:rsidRPr="00000000" w14:paraId="000002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Dimensions: 22.5 x 25 x 2.4 mm</w:t>
      </w:r>
    </w:p>
    <w:p w:rsidR="00000000" w:rsidDel="00000000" w:rsidP="00000000" w:rsidRDefault="00000000" w:rsidRPr="00000000" w14:paraId="000002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Weight: 2.4 g</w:t>
      </w:r>
    </w:p>
    <w:p w:rsidR="00000000" w:rsidDel="00000000" w:rsidP="00000000" w:rsidRDefault="00000000" w:rsidRPr="00000000" w14:paraId="0000021F">
      <w:pPr>
        <w:rPr>
          <w:b w:val="1"/>
          <w:color w:val="000000"/>
        </w:rPr>
      </w:pPr>
      <w:r w:rsidDel="00000000" w:rsidR="00000000" w:rsidRPr="00000000">
        <w:rPr>
          <w:b w:val="1"/>
          <w:color w:val="000000"/>
          <w:rtl w:val="0"/>
        </w:rPr>
        <w:t xml:space="preserve">Lithium Polymer Battery</w:t>
      </w:r>
    </w:p>
    <w:p w:rsidR="00000000" w:rsidDel="00000000" w:rsidP="00000000" w:rsidRDefault="00000000" w:rsidRPr="00000000" w14:paraId="0000022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Voltage: The standard average single cell voltage for lithium polymer cells is 3.6 volts. The minimum voltage at which the cell should be turned off is 3.0 volts, and the maximum charging voltage is 4.2 volts.</w:t>
      </w:r>
    </w:p>
    <w:p w:rsidR="00000000" w:rsidDel="00000000" w:rsidP="00000000" w:rsidRDefault="00000000" w:rsidRPr="00000000" w14:paraId="00000221">
      <w:pPr>
        <w:rPr>
          <w:color w:val="000000"/>
        </w:rPr>
      </w:pPr>
      <w:r w:rsidDel="00000000" w:rsidR="00000000" w:rsidRPr="00000000">
        <w:rPr>
          <w:rtl w:val="0"/>
        </w:rPr>
      </w:r>
    </w:p>
    <w:p w:rsidR="00000000" w:rsidDel="00000000" w:rsidP="00000000" w:rsidRDefault="00000000" w:rsidRPr="00000000" w14:paraId="00000222">
      <w:pPr>
        <w:rPr>
          <w:b w:val="1"/>
          <w:color w:val="000000"/>
        </w:rPr>
      </w:pPr>
      <w:r w:rsidDel="00000000" w:rsidR="00000000" w:rsidRPr="00000000">
        <w:rPr>
          <w:b w:val="1"/>
          <w:color w:val="000000"/>
          <w:rtl w:val="0"/>
        </w:rPr>
        <w:t xml:space="preserve">SIM800L</w:t>
      </w:r>
    </w:p>
    <w:p w:rsidR="00000000" w:rsidDel="00000000" w:rsidP="00000000" w:rsidRDefault="00000000" w:rsidRPr="00000000" w14:paraId="0000022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Frequency bands: GSM 850/900/1800/1900 MHz</w:t>
      </w:r>
    </w:p>
    <w:p w:rsidR="00000000" w:rsidDel="00000000" w:rsidP="00000000" w:rsidRDefault="00000000" w:rsidRPr="00000000" w14:paraId="000002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Protocols: GSM, GPRS, SMS, USSD, TCP/IP, FTP, HTTP, PPP</w:t>
      </w:r>
    </w:p>
    <w:p w:rsidR="00000000" w:rsidDel="00000000" w:rsidP="00000000" w:rsidRDefault="00000000" w:rsidRPr="00000000" w14:paraId="000002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Baud rate: Up to 115200 bps</w:t>
      </w:r>
    </w:p>
    <w:p w:rsidR="00000000" w:rsidDel="00000000" w:rsidP="00000000" w:rsidRDefault="00000000" w:rsidRPr="00000000" w14:paraId="0000022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Operating voltage: 3.4-4.4V</w:t>
      </w:r>
    </w:p>
    <w:p w:rsidR="00000000" w:rsidDel="00000000" w:rsidP="00000000" w:rsidRDefault="00000000" w:rsidRPr="00000000" w14:paraId="0000022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Operating temperature: -30°C to +80°C</w:t>
      </w:r>
    </w:p>
    <w:p w:rsidR="00000000" w:rsidDel="00000000" w:rsidP="00000000" w:rsidRDefault="00000000" w:rsidRPr="00000000" w14:paraId="0000022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Dimensions: 24 x 24 x 3 mm</w:t>
      </w:r>
    </w:p>
    <w:p w:rsidR="00000000" w:rsidDel="00000000" w:rsidP="00000000" w:rsidRDefault="00000000" w:rsidRPr="00000000" w14:paraId="000002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Weight: 2.5 g</w:t>
      </w:r>
    </w:p>
    <w:p w:rsidR="00000000" w:rsidDel="00000000" w:rsidP="00000000" w:rsidRDefault="00000000" w:rsidRPr="00000000" w14:paraId="0000022A">
      <w:pPr>
        <w:pStyle w:val="Heading2"/>
        <w:numPr>
          <w:ilvl w:val="1"/>
          <w:numId w:val="1"/>
        </w:numPr>
        <w:ind w:left="576" w:hanging="576"/>
        <w:rPr>
          <w:color w:val="000000"/>
        </w:rPr>
      </w:pPr>
      <w:bookmarkStart w:colFirst="0" w:colLast="0" w:name="_1x0gk37" w:id="43"/>
      <w:bookmarkEnd w:id="43"/>
      <w:r w:rsidDel="00000000" w:rsidR="00000000" w:rsidRPr="00000000">
        <w:rPr>
          <w:color w:val="000000"/>
          <w:rtl w:val="0"/>
        </w:rPr>
        <w:t xml:space="preserve">System Design</w:t>
      </w:r>
    </w:p>
    <w:p w:rsidR="00000000" w:rsidDel="00000000" w:rsidP="00000000" w:rsidRDefault="00000000" w:rsidRPr="00000000" w14:paraId="0000022B">
      <w:pPr>
        <w:rPr>
          <w:color w:val="000000"/>
        </w:rPr>
      </w:pPr>
      <w:r w:rsidDel="00000000" w:rsidR="00000000" w:rsidRPr="00000000">
        <w:rPr>
          <w:color w:val="000000"/>
          <w:rtl w:val="0"/>
        </w:rPr>
        <w:t xml:space="preserve">The below Figures illustrate the system circuit diagram design and connection including all of the main components, the Microcontroller, the GSM module, the GPS module, the buck converter and the battery. </w:t>
      </w:r>
      <w:r w:rsidDel="00000000" w:rsidR="00000000" w:rsidRPr="00000000">
        <w:rPr>
          <w:color w:val="000000"/>
        </w:rPr>
        <w:drawing>
          <wp:inline distB="0" distT="0" distL="0" distR="0">
            <wp:extent cx="5484280" cy="3035544"/>
            <wp:effectExtent b="0" l="0" r="0" t="0"/>
            <wp:docPr id="35" name="image35.png"/>
            <a:graphic>
              <a:graphicData uri="http://schemas.openxmlformats.org/drawingml/2006/picture">
                <pic:pic>
                  <pic:nvPicPr>
                    <pic:cNvPr id="0" name="image35.png"/>
                    <pic:cNvPicPr preferRelativeResize="0"/>
                  </pic:nvPicPr>
                  <pic:blipFill>
                    <a:blip r:embed="rId24"/>
                    <a:srcRect b="42686" l="26419" r="23728" t="13208"/>
                    <a:stretch>
                      <a:fillRect/>
                    </a:stretch>
                  </pic:blipFill>
                  <pic:spPr>
                    <a:xfrm>
                      <a:off x="0" y="0"/>
                      <a:ext cx="5484280" cy="3035544"/>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5.3 Schematic Circuit Diagram</w:t>
      </w:r>
    </w:p>
    <w:p w:rsidR="00000000" w:rsidDel="00000000" w:rsidP="00000000" w:rsidRDefault="00000000" w:rsidRPr="00000000" w14:paraId="0000022D">
      <w:pPr>
        <w:keepNext w:val="1"/>
        <w:rPr>
          <w:color w:val="000000"/>
        </w:rPr>
      </w:pPr>
      <w:r w:rsidDel="00000000" w:rsidR="00000000" w:rsidRPr="00000000">
        <w:rPr>
          <w:color w:val="000000"/>
        </w:rPr>
        <w:drawing>
          <wp:inline distB="0" distT="0" distL="0" distR="0">
            <wp:extent cx="5731394" cy="3734091"/>
            <wp:effectExtent b="0" l="0" r="0" t="0"/>
            <wp:docPr id="33" name="image33.png"/>
            <a:graphic>
              <a:graphicData uri="http://schemas.openxmlformats.org/drawingml/2006/picture">
                <pic:pic>
                  <pic:nvPicPr>
                    <pic:cNvPr id="0" name="image33.png"/>
                    <pic:cNvPicPr preferRelativeResize="0"/>
                  </pic:nvPicPr>
                  <pic:blipFill>
                    <a:blip r:embed="rId25"/>
                    <a:srcRect b="28294" l="27515" r="20590" t="26625"/>
                    <a:stretch>
                      <a:fillRect/>
                    </a:stretch>
                  </pic:blipFill>
                  <pic:spPr>
                    <a:xfrm>
                      <a:off x="0" y="0"/>
                      <a:ext cx="5731394" cy="3734091"/>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5.4 Illustrated Circuit Diagram</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pStyle w:val="Heading2"/>
        <w:numPr>
          <w:ilvl w:val="1"/>
          <w:numId w:val="1"/>
        </w:numPr>
        <w:ind w:left="576" w:hanging="576"/>
        <w:rPr>
          <w:color w:val="000000"/>
        </w:rPr>
      </w:pPr>
      <w:bookmarkStart w:colFirst="0" w:colLast="0" w:name="_4h042r0" w:id="44"/>
      <w:bookmarkEnd w:id="44"/>
      <w:r w:rsidDel="00000000" w:rsidR="00000000" w:rsidRPr="00000000">
        <w:rPr>
          <w:color w:val="000000"/>
          <w:rtl w:val="0"/>
        </w:rPr>
        <w:t xml:space="preserve">System Test plan</w:t>
      </w:r>
    </w:p>
    <w:p w:rsidR="00000000" w:rsidDel="00000000" w:rsidP="00000000" w:rsidRDefault="00000000" w:rsidRPr="00000000" w14:paraId="00000231">
      <w:pPr>
        <w:rPr>
          <w:color w:val="000000"/>
        </w:rPr>
      </w:pPr>
      <w:r w:rsidDel="00000000" w:rsidR="00000000" w:rsidRPr="00000000">
        <w:rPr>
          <w:color w:val="000000"/>
          <w:rtl w:val="0"/>
        </w:rPr>
        <w:t xml:space="preserve">The system requires various testing and validation of components full working condition in the desired manned, therefore a well-established testing plan is configured to indicate the test points and to propose the suitable way for testing. </w:t>
      </w:r>
    </w:p>
    <w:p w:rsidR="00000000" w:rsidDel="00000000" w:rsidP="00000000" w:rsidRDefault="00000000" w:rsidRPr="00000000" w14:paraId="00000232">
      <w:pPr>
        <w:pStyle w:val="Heading3"/>
        <w:numPr>
          <w:ilvl w:val="2"/>
          <w:numId w:val="1"/>
        </w:numPr>
        <w:ind w:left="720" w:hanging="720"/>
        <w:rPr>
          <w:rFonts w:ascii="Times New Roman" w:cs="Times New Roman" w:eastAsia="Times New Roman" w:hAnsi="Times New Roman"/>
          <w:sz w:val="28"/>
          <w:szCs w:val="28"/>
        </w:rPr>
      </w:pPr>
      <w:bookmarkStart w:colFirst="0" w:colLast="0" w:name="_2w5ecyt" w:id="45"/>
      <w:bookmarkEnd w:id="45"/>
      <w:r w:rsidDel="00000000" w:rsidR="00000000" w:rsidRPr="00000000">
        <w:rPr>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Identifying test points</w:t>
      </w:r>
    </w:p>
    <w:p w:rsidR="00000000" w:rsidDel="00000000" w:rsidP="00000000" w:rsidRDefault="00000000" w:rsidRPr="00000000" w14:paraId="00000233">
      <w:pPr>
        <w:rPr>
          <w:color w:val="000000"/>
        </w:rPr>
      </w:pPr>
      <w:r w:rsidDel="00000000" w:rsidR="00000000" w:rsidRPr="00000000">
        <w:rPr>
          <w:rtl w:val="0"/>
        </w:rPr>
      </w:r>
    </w:p>
    <w:p w:rsidR="00000000" w:rsidDel="00000000" w:rsidP="00000000" w:rsidRDefault="00000000" w:rsidRPr="00000000" w14:paraId="00000234">
      <w:pPr>
        <w:keepNext w:val="1"/>
        <w:rPr>
          <w:color w:val="000000"/>
        </w:rPr>
      </w:pPr>
      <w:r w:rsidDel="00000000" w:rsidR="00000000" w:rsidRPr="00000000">
        <w:rPr>
          <w:color w:val="000000"/>
        </w:rPr>
        <w:drawing>
          <wp:inline distB="0" distT="0" distL="0" distR="0">
            <wp:extent cx="5409035" cy="4086510"/>
            <wp:effectExtent b="0" l="0" r="0" t="0"/>
            <wp:docPr id="22" name="image20.png"/>
            <a:graphic>
              <a:graphicData uri="http://schemas.openxmlformats.org/drawingml/2006/picture">
                <pic:pic>
                  <pic:nvPicPr>
                    <pic:cNvPr id="0" name="image20.png"/>
                    <pic:cNvPicPr preferRelativeResize="0"/>
                  </pic:nvPicPr>
                  <pic:blipFill>
                    <a:blip r:embed="rId26"/>
                    <a:srcRect b="25300" l="7550" r="12095" t="13994"/>
                    <a:stretch>
                      <a:fillRect/>
                    </a:stretch>
                  </pic:blipFill>
                  <pic:spPr>
                    <a:xfrm>
                      <a:off x="0" y="0"/>
                      <a:ext cx="5409035" cy="4086510"/>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2648309</wp:posOffset>
                </wp:positionH>
                <wp:positionV relativeFrom="paragraph">
                  <wp:posOffset>887119</wp:posOffset>
                </wp:positionV>
                <wp:extent cx="560322" cy="301924"/>
                <wp:effectExtent b="3175" l="0" r="0" t="0"/>
                <wp:wrapNone/>
                <wp:docPr id="2" name=""/>
                <a:graphic>
                  <a:graphicData uri="http://schemas.microsoft.com/office/word/2010/wordprocessingShape">
                    <wps:wsp>
                      <wps:cNvSpPr txBox="1">
                        <a:spLocks noChangeArrowheads="1"/>
                      </wps:cNvSpPr>
                      <wps:spPr bwMode="auto">
                        <a:xfrm>
                          <a:off x="0" y="0"/>
                          <a:ext cx="560322" cy="301924"/>
                        </a:xfrm>
                        <a:prstGeom prst="rect">
                          <a:avLst/>
                        </a:prstGeom>
                        <a:solidFill>
                          <a:srgbClr val="FFFFFF"/>
                        </a:solidFill>
                        <a:ln w="9525">
                          <a:noFill/>
                          <a:miter lim="800000"/>
                          <a:headEnd/>
                          <a:tailEnd/>
                        </a:ln>
                      </wps:spPr>
                      <wps:txbx>
                        <w:txbxContent>
                          <w:p w:rsidR="009B33D4" w:rsidDel="00000000" w:rsidP="00AE7D8A" w:rsidRDefault="009B33D4" w:rsidRPr="00000000" w14:paraId="6DB50C7C" w14:textId="1B45EC39">
                            <w:r w:rsidDel="00000000" w:rsidR="00000000" w:rsidRPr="00000000">
                              <w:t>T1</w:t>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2648309</wp:posOffset>
                </wp:positionH>
                <wp:positionV relativeFrom="paragraph">
                  <wp:posOffset>887119</wp:posOffset>
                </wp:positionV>
                <wp:extent cx="560322" cy="305099"/>
                <wp:effectExtent b="0" l="0" r="0" t="0"/>
                <wp:wrapNone/>
                <wp:docPr id="2"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560322" cy="305099"/>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695505</wp:posOffset>
                </wp:positionH>
                <wp:positionV relativeFrom="paragraph">
                  <wp:posOffset>3066702</wp:posOffset>
                </wp:positionV>
                <wp:extent cx="560322" cy="301924"/>
                <wp:effectExtent b="3175" l="0" r="0" t="0"/>
                <wp:wrapNone/>
                <wp:docPr id="3" name=""/>
                <a:graphic>
                  <a:graphicData uri="http://schemas.microsoft.com/office/word/2010/wordprocessingShape">
                    <wps:wsp>
                      <wps:cNvSpPr txBox="1">
                        <a:spLocks noChangeArrowheads="1"/>
                      </wps:cNvSpPr>
                      <wps:spPr bwMode="auto">
                        <a:xfrm>
                          <a:off x="0" y="0"/>
                          <a:ext cx="560322" cy="301924"/>
                        </a:xfrm>
                        <a:prstGeom prst="rect">
                          <a:avLst/>
                        </a:prstGeom>
                        <a:solidFill>
                          <a:srgbClr val="FFFFFF"/>
                        </a:solidFill>
                        <a:ln w="9525">
                          <a:noFill/>
                          <a:miter lim="800000"/>
                          <a:headEnd/>
                          <a:tailEnd/>
                        </a:ln>
                      </wps:spPr>
                      <wps:txbx>
                        <w:txbxContent>
                          <w:p w:rsidR="009B33D4" w:rsidDel="00000000" w:rsidP="00AE7D8A" w:rsidRDefault="009B33D4" w:rsidRPr="00000000" w14:paraId="0EE5AEC2" w14:textId="1D8C1594">
                            <w:r w:rsidDel="00000000" w:rsidR="00000000" w:rsidRPr="00000000">
                              <w:t>T2</w:t>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695505</wp:posOffset>
                </wp:positionH>
                <wp:positionV relativeFrom="paragraph">
                  <wp:posOffset>3066702</wp:posOffset>
                </wp:positionV>
                <wp:extent cx="560322" cy="305099"/>
                <wp:effectExtent b="0" l="0" r="0" t="0"/>
                <wp:wrapNone/>
                <wp:docPr id="3"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560322" cy="305099"/>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1337094</wp:posOffset>
                </wp:positionH>
                <wp:positionV relativeFrom="paragraph">
                  <wp:posOffset>1698002</wp:posOffset>
                </wp:positionV>
                <wp:extent cx="431321" cy="301625"/>
                <wp:effectExtent b="3175" l="0" r="6985" t="0"/>
                <wp:wrapNone/>
                <wp:docPr id="6" name=""/>
                <a:graphic>
                  <a:graphicData uri="http://schemas.microsoft.com/office/word/2010/wordprocessingShape">
                    <wps:wsp>
                      <wps:cNvSpPr txBox="1">
                        <a:spLocks noChangeArrowheads="1"/>
                      </wps:cNvSpPr>
                      <wps:spPr bwMode="auto">
                        <a:xfrm>
                          <a:off x="0" y="0"/>
                          <a:ext cx="431321" cy="301625"/>
                        </a:xfrm>
                        <a:prstGeom prst="rect">
                          <a:avLst/>
                        </a:prstGeom>
                        <a:solidFill>
                          <a:srgbClr val="FFFFFF"/>
                        </a:solidFill>
                        <a:ln w="9525">
                          <a:noFill/>
                          <a:miter lim="800000"/>
                          <a:headEnd/>
                          <a:tailEnd/>
                        </a:ln>
                      </wps:spPr>
                      <wps:txbx>
                        <w:txbxContent>
                          <w:p w:rsidR="009B33D4" w:rsidDel="00000000" w:rsidP="00AE7D8A" w:rsidRDefault="009B33D4" w:rsidRPr="00000000" w14:paraId="4000BDE1" w14:textId="28628BF3">
                            <w:r w:rsidDel="00000000" w:rsidR="00000000" w:rsidRPr="00000000">
                              <w:t>T3</w:t>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1337094</wp:posOffset>
                </wp:positionH>
                <wp:positionV relativeFrom="paragraph">
                  <wp:posOffset>1698002</wp:posOffset>
                </wp:positionV>
                <wp:extent cx="438306" cy="304800"/>
                <wp:effectExtent b="0" l="0" r="0" t="0"/>
                <wp:wrapNone/>
                <wp:docPr id="6" name="image30.png"/>
                <a:graphic>
                  <a:graphicData uri="http://schemas.openxmlformats.org/drawingml/2006/picture">
                    <pic:pic>
                      <pic:nvPicPr>
                        <pic:cNvPr id="0" name="image30.png"/>
                        <pic:cNvPicPr preferRelativeResize="0"/>
                      </pic:nvPicPr>
                      <pic:blipFill>
                        <a:blip r:embed="rId29"/>
                        <a:srcRect b="0" l="0" r="0" t="0"/>
                        <a:stretch>
                          <a:fillRect/>
                        </a:stretch>
                      </pic:blipFill>
                      <pic:spPr>
                        <a:xfrm>
                          <a:off x="0" y="0"/>
                          <a:ext cx="438306" cy="304800"/>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3568041</wp:posOffset>
                </wp:positionH>
                <wp:positionV relativeFrom="paragraph">
                  <wp:posOffset>1729621</wp:posOffset>
                </wp:positionV>
                <wp:extent cx="560322" cy="301924"/>
                <wp:effectExtent b="3175" l="0" r="0" t="0"/>
                <wp:wrapNone/>
                <wp:docPr id="1" name=""/>
                <a:graphic>
                  <a:graphicData uri="http://schemas.microsoft.com/office/word/2010/wordprocessingShape">
                    <wps:wsp>
                      <wps:cNvSpPr txBox="1">
                        <a:spLocks noChangeArrowheads="1"/>
                      </wps:cNvSpPr>
                      <wps:spPr bwMode="auto">
                        <a:xfrm>
                          <a:off x="0" y="0"/>
                          <a:ext cx="560322" cy="301924"/>
                        </a:xfrm>
                        <a:prstGeom prst="rect">
                          <a:avLst/>
                        </a:prstGeom>
                        <a:solidFill>
                          <a:srgbClr val="FFFFFF"/>
                        </a:solidFill>
                        <a:ln w="9525">
                          <a:noFill/>
                          <a:miter lim="800000"/>
                          <a:headEnd/>
                          <a:tailEnd/>
                        </a:ln>
                      </wps:spPr>
                      <wps:txbx>
                        <w:txbxContent>
                          <w:p w:rsidR="009B33D4" w:rsidDel="00000000" w:rsidP="00AE7D8A" w:rsidRDefault="009B33D4" w:rsidRPr="00000000" w14:paraId="552B5E63" w14:textId="14FD1153">
                            <w:r w:rsidDel="00000000" w:rsidR="00000000" w:rsidRPr="00000000">
                              <w:t>T4</w:t>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3568041</wp:posOffset>
                </wp:positionH>
                <wp:positionV relativeFrom="paragraph">
                  <wp:posOffset>1729621</wp:posOffset>
                </wp:positionV>
                <wp:extent cx="560322" cy="305099"/>
                <wp:effectExtent b="0" l="0" r="0" t="0"/>
                <wp:wrapNone/>
                <wp:docPr id="1"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560322" cy="305099"/>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4879579</wp:posOffset>
                </wp:positionH>
                <wp:positionV relativeFrom="paragraph">
                  <wp:posOffset>2988861</wp:posOffset>
                </wp:positionV>
                <wp:extent cx="560322" cy="301924"/>
                <wp:effectExtent b="3175" l="0" r="0" t="0"/>
                <wp:wrapNone/>
                <wp:docPr id="4" name=""/>
                <a:graphic>
                  <a:graphicData uri="http://schemas.microsoft.com/office/word/2010/wordprocessingShape">
                    <wps:wsp>
                      <wps:cNvSpPr txBox="1">
                        <a:spLocks noChangeArrowheads="1"/>
                      </wps:cNvSpPr>
                      <wps:spPr bwMode="auto">
                        <a:xfrm>
                          <a:off x="0" y="0"/>
                          <a:ext cx="560322" cy="301924"/>
                        </a:xfrm>
                        <a:prstGeom prst="rect">
                          <a:avLst/>
                        </a:prstGeom>
                        <a:solidFill>
                          <a:srgbClr val="FFFFFF"/>
                        </a:solidFill>
                        <a:ln w="9525">
                          <a:noFill/>
                          <a:miter lim="800000"/>
                          <a:headEnd/>
                          <a:tailEnd/>
                        </a:ln>
                      </wps:spPr>
                      <wps:txbx>
                        <w:txbxContent>
                          <w:p w:rsidR="009B33D4" w:rsidDel="00000000" w:rsidP="00AE7D8A" w:rsidRDefault="009B33D4" w:rsidRPr="00000000" w14:paraId="72045B77" w14:textId="7443C86D">
                            <w:r w:rsidDel="00000000" w:rsidR="00000000" w:rsidRPr="00000000">
                              <w:t>T5</w:t>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4879579</wp:posOffset>
                </wp:positionH>
                <wp:positionV relativeFrom="paragraph">
                  <wp:posOffset>2988861</wp:posOffset>
                </wp:positionV>
                <wp:extent cx="560322" cy="305099"/>
                <wp:effectExtent b="0" l="0" r="0" t="0"/>
                <wp:wrapNone/>
                <wp:docPr id="4"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560322" cy="305099"/>
                        </a:xfrm>
                        <a:prstGeom prst="rect"/>
                        <a:ln/>
                      </pic:spPr>
                    </pic:pic>
                  </a:graphicData>
                </a:graphic>
              </wp:anchor>
            </w:drawing>
          </mc:Fallback>
        </mc:AlternateConten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5.5 System Test Points</w:t>
      </w:r>
    </w:p>
    <w:p w:rsidR="00000000" w:rsidDel="00000000" w:rsidP="00000000" w:rsidRDefault="00000000" w:rsidRPr="00000000" w14:paraId="00000236">
      <w:pPr>
        <w:rPr>
          <w:color w:val="000000"/>
        </w:rPr>
      </w:pPr>
      <w:r w:rsidDel="00000000" w:rsidR="00000000" w:rsidRPr="00000000">
        <w:rPr>
          <w:rtl w:val="0"/>
        </w:rPr>
      </w:r>
    </w:p>
    <w:p w:rsidR="00000000" w:rsidDel="00000000" w:rsidP="00000000" w:rsidRDefault="00000000" w:rsidRPr="00000000" w14:paraId="00000237">
      <w:pPr>
        <w:rPr>
          <w:color w:val="000000"/>
        </w:rPr>
      </w:pPr>
      <w:r w:rsidDel="00000000" w:rsidR="00000000" w:rsidRPr="00000000">
        <w:rPr>
          <w:rtl w:val="0"/>
        </w:rPr>
      </w:r>
    </w:p>
    <w:p w:rsidR="00000000" w:rsidDel="00000000" w:rsidP="00000000" w:rsidRDefault="00000000" w:rsidRPr="00000000" w14:paraId="00000238">
      <w:pPr>
        <w:rPr>
          <w:color w:val="000000"/>
        </w:rPr>
      </w:pPr>
      <w:r w:rsidDel="00000000" w:rsidR="00000000" w:rsidRPr="00000000">
        <w:rPr>
          <w:rtl w:val="0"/>
        </w:rPr>
      </w:r>
    </w:p>
    <w:p w:rsidR="00000000" w:rsidDel="00000000" w:rsidP="00000000" w:rsidRDefault="00000000" w:rsidRPr="00000000" w14:paraId="00000239">
      <w:pPr>
        <w:rPr>
          <w:color w:val="000000"/>
        </w:rPr>
      </w:pPr>
      <w:r w:rsidDel="00000000" w:rsidR="00000000" w:rsidRPr="00000000">
        <w:rPr>
          <w:rtl w:val="0"/>
        </w:rPr>
      </w:r>
    </w:p>
    <w:p w:rsidR="00000000" w:rsidDel="00000000" w:rsidP="00000000" w:rsidRDefault="00000000" w:rsidRPr="00000000" w14:paraId="0000023A">
      <w:pPr>
        <w:pStyle w:val="Heading3"/>
        <w:numPr>
          <w:ilvl w:val="2"/>
          <w:numId w:val="1"/>
        </w:numPr>
        <w:ind w:left="720" w:hanging="720"/>
        <w:rPr>
          <w:rFonts w:ascii="Times New Roman" w:cs="Times New Roman" w:eastAsia="Times New Roman" w:hAnsi="Times New Roman"/>
          <w:sz w:val="28"/>
          <w:szCs w:val="28"/>
        </w:rPr>
      </w:pPr>
      <w:bookmarkStart w:colFirst="0" w:colLast="0" w:name="_1baon6m" w:id="46"/>
      <w:bookmarkEnd w:id="46"/>
      <w:r w:rsidDel="00000000" w:rsidR="00000000" w:rsidRPr="00000000">
        <w:rPr>
          <w:rFonts w:ascii="Times New Roman" w:cs="Times New Roman" w:eastAsia="Times New Roman" w:hAnsi="Times New Roman"/>
          <w:color w:val="000000"/>
          <w:sz w:val="28"/>
          <w:szCs w:val="28"/>
          <w:rtl w:val="0"/>
        </w:rPr>
        <w:t xml:space="preserve">Developing Test Plans</w:t>
      </w:r>
    </w:p>
    <w:p w:rsidR="00000000" w:rsidDel="00000000" w:rsidP="00000000" w:rsidRDefault="00000000" w:rsidRPr="00000000" w14:paraId="0000023B">
      <w:pPr>
        <w:rPr>
          <w:color w:val="000000"/>
        </w:rPr>
      </w:pPr>
      <w:r w:rsidDel="00000000" w:rsidR="00000000" w:rsidRPr="00000000">
        <w:rPr>
          <w:color w:val="000000"/>
          <w:rtl w:val="0"/>
        </w:rPr>
        <w:t xml:space="preserve">The test points showed in Fig.2 will be tested as per the bellow table.</w:t>
      </w:r>
    </w:p>
    <w:p w:rsidR="00000000" w:rsidDel="00000000" w:rsidP="00000000" w:rsidRDefault="00000000" w:rsidRPr="00000000" w14:paraId="0000023C">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5.1 Test Plan of the Testing Points</w:t>
      </w:r>
      <w:r w:rsidDel="00000000" w:rsidR="00000000" w:rsidRPr="00000000">
        <w:rPr>
          <w:rtl w:val="0"/>
        </w:rPr>
      </w:r>
    </w:p>
    <w:tbl>
      <w:tblPr>
        <w:tblStyle w:val="Table5"/>
        <w:tblW w:w="8630.0" w:type="dxa"/>
        <w:jc w:val="left"/>
        <w:tblInd w:w="0.0" w:type="pc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615"/>
        <w:gridCol w:w="7015"/>
        <w:tblGridChange w:id="0">
          <w:tblGrid>
            <w:gridCol w:w="1615"/>
            <w:gridCol w:w="7015"/>
          </w:tblGrid>
        </w:tblGridChange>
      </w:tblGrid>
      <w:tr>
        <w:trPr>
          <w:cantSplit w:val="0"/>
          <w:tblHeader w:val="0"/>
        </w:trPr>
        <w:tc>
          <w:tcPr/>
          <w:p w:rsidR="00000000" w:rsidDel="00000000" w:rsidP="00000000" w:rsidRDefault="00000000" w:rsidRPr="00000000" w14:paraId="0000023D">
            <w:pPr>
              <w:rPr>
                <w:b w:val="1"/>
                <w:color w:val="000000"/>
              </w:rPr>
            </w:pPr>
            <w:r w:rsidDel="00000000" w:rsidR="00000000" w:rsidRPr="00000000">
              <w:rPr>
                <w:b w:val="1"/>
                <w:color w:val="000000"/>
                <w:rtl w:val="0"/>
              </w:rPr>
              <w:t xml:space="preserve">T1</w:t>
            </w:r>
          </w:p>
        </w:tc>
        <w:tc>
          <w:tcPr/>
          <w:p w:rsidR="00000000" w:rsidDel="00000000" w:rsidP="00000000" w:rsidRDefault="00000000" w:rsidRPr="00000000" w14:paraId="0000023E">
            <w:pPr>
              <w:rPr>
                <w:color w:val="000000"/>
              </w:rPr>
            </w:pPr>
            <w:r w:rsidDel="00000000" w:rsidR="00000000" w:rsidRPr="00000000">
              <w:rPr>
                <w:color w:val="000000"/>
                <w:rtl w:val="0"/>
              </w:rPr>
              <w:t xml:space="preserve">The Battery will be tested using a volt meter to check if the supplied voltage is around 3.6 Volt</w:t>
            </w:r>
          </w:p>
        </w:tc>
      </w:tr>
      <w:tr>
        <w:trPr>
          <w:cantSplit w:val="0"/>
          <w:tblHeader w:val="0"/>
        </w:trPr>
        <w:tc>
          <w:tcPr/>
          <w:p w:rsidR="00000000" w:rsidDel="00000000" w:rsidP="00000000" w:rsidRDefault="00000000" w:rsidRPr="00000000" w14:paraId="0000023F">
            <w:pPr>
              <w:rPr>
                <w:b w:val="1"/>
                <w:color w:val="000000"/>
              </w:rPr>
            </w:pPr>
            <w:r w:rsidDel="00000000" w:rsidR="00000000" w:rsidRPr="00000000">
              <w:rPr>
                <w:b w:val="1"/>
                <w:color w:val="000000"/>
                <w:rtl w:val="0"/>
              </w:rPr>
              <w:t xml:space="preserve">T2</w:t>
            </w:r>
          </w:p>
        </w:tc>
        <w:tc>
          <w:tcPr/>
          <w:p w:rsidR="00000000" w:rsidDel="00000000" w:rsidP="00000000" w:rsidRDefault="00000000" w:rsidRPr="00000000" w14:paraId="00000240">
            <w:pPr>
              <w:rPr>
                <w:color w:val="000000"/>
              </w:rPr>
            </w:pPr>
            <w:r w:rsidDel="00000000" w:rsidR="00000000" w:rsidRPr="00000000">
              <w:rPr>
                <w:color w:val="000000"/>
                <w:rtl w:val="0"/>
              </w:rPr>
              <w:t xml:space="preserve">Real time locations will be verified to ensure stability</w:t>
            </w:r>
          </w:p>
        </w:tc>
      </w:tr>
      <w:tr>
        <w:trPr>
          <w:cantSplit w:val="0"/>
          <w:tblHeader w:val="0"/>
        </w:trPr>
        <w:tc>
          <w:tcPr/>
          <w:p w:rsidR="00000000" w:rsidDel="00000000" w:rsidP="00000000" w:rsidRDefault="00000000" w:rsidRPr="00000000" w14:paraId="00000241">
            <w:pPr>
              <w:rPr>
                <w:b w:val="1"/>
                <w:color w:val="000000"/>
              </w:rPr>
            </w:pPr>
            <w:r w:rsidDel="00000000" w:rsidR="00000000" w:rsidRPr="00000000">
              <w:rPr>
                <w:b w:val="1"/>
                <w:color w:val="000000"/>
                <w:rtl w:val="0"/>
              </w:rPr>
              <w:t xml:space="preserve">T3</w:t>
            </w:r>
          </w:p>
        </w:tc>
        <w:tc>
          <w:tcPr/>
          <w:p w:rsidR="00000000" w:rsidDel="00000000" w:rsidP="00000000" w:rsidRDefault="00000000" w:rsidRPr="00000000" w14:paraId="00000242">
            <w:pPr>
              <w:rPr>
                <w:color w:val="000000"/>
              </w:rPr>
            </w:pPr>
            <w:r w:rsidDel="00000000" w:rsidR="00000000" w:rsidRPr="00000000">
              <w:rPr>
                <w:color w:val="000000"/>
                <w:rtl w:val="0"/>
              </w:rPr>
              <w:t xml:space="preserve">Verify the accuracy of the received location by the Microcontroller</w:t>
            </w:r>
          </w:p>
        </w:tc>
      </w:tr>
      <w:tr>
        <w:trPr>
          <w:cantSplit w:val="0"/>
          <w:tblHeader w:val="0"/>
        </w:trPr>
        <w:tc>
          <w:tcPr/>
          <w:p w:rsidR="00000000" w:rsidDel="00000000" w:rsidP="00000000" w:rsidRDefault="00000000" w:rsidRPr="00000000" w14:paraId="00000243">
            <w:pPr>
              <w:rPr>
                <w:b w:val="1"/>
                <w:color w:val="000000"/>
              </w:rPr>
            </w:pPr>
            <w:r w:rsidDel="00000000" w:rsidR="00000000" w:rsidRPr="00000000">
              <w:rPr>
                <w:b w:val="1"/>
                <w:color w:val="000000"/>
                <w:rtl w:val="0"/>
              </w:rPr>
              <w:t xml:space="preserve">T4</w:t>
            </w:r>
          </w:p>
        </w:tc>
        <w:tc>
          <w:tcPr/>
          <w:p w:rsidR="00000000" w:rsidDel="00000000" w:rsidP="00000000" w:rsidRDefault="00000000" w:rsidRPr="00000000" w14:paraId="00000244">
            <w:pPr>
              <w:rPr>
                <w:color w:val="000000"/>
              </w:rPr>
            </w:pPr>
            <w:r w:rsidDel="00000000" w:rsidR="00000000" w:rsidRPr="00000000">
              <w:rPr>
                <w:color w:val="000000"/>
                <w:rtl w:val="0"/>
              </w:rPr>
              <w:t xml:space="preserve">Measure the verify that the location of the camel is within a range of less than 5m to the road</w:t>
            </w:r>
          </w:p>
        </w:tc>
      </w:tr>
      <w:tr>
        <w:trPr>
          <w:cantSplit w:val="0"/>
          <w:tblHeader w:val="0"/>
        </w:trPr>
        <w:tc>
          <w:tcPr/>
          <w:p w:rsidR="00000000" w:rsidDel="00000000" w:rsidP="00000000" w:rsidRDefault="00000000" w:rsidRPr="00000000" w14:paraId="00000245">
            <w:pPr>
              <w:rPr>
                <w:b w:val="1"/>
                <w:color w:val="000000"/>
              </w:rPr>
            </w:pPr>
            <w:r w:rsidDel="00000000" w:rsidR="00000000" w:rsidRPr="00000000">
              <w:rPr>
                <w:b w:val="1"/>
                <w:color w:val="000000"/>
                <w:rtl w:val="0"/>
              </w:rPr>
              <w:t xml:space="preserve">T5</w:t>
            </w:r>
          </w:p>
        </w:tc>
        <w:tc>
          <w:tcPr/>
          <w:p w:rsidR="00000000" w:rsidDel="00000000" w:rsidP="00000000" w:rsidRDefault="00000000" w:rsidRPr="00000000" w14:paraId="00000246">
            <w:pPr>
              <w:rPr>
                <w:color w:val="000000"/>
              </w:rPr>
            </w:pPr>
            <w:r w:rsidDel="00000000" w:rsidR="00000000" w:rsidRPr="00000000">
              <w:rPr>
                <w:color w:val="000000"/>
                <w:rtl w:val="0"/>
              </w:rPr>
              <w:t xml:space="preserve">Test and verify the success automatic sending/receiving of the data on the mobile app</w:t>
            </w:r>
          </w:p>
        </w:tc>
      </w:tr>
    </w:tbl>
    <w:p w:rsidR="00000000" w:rsidDel="00000000" w:rsidP="00000000" w:rsidRDefault="00000000" w:rsidRPr="00000000" w14:paraId="00000247">
      <w:pPr>
        <w:rPr>
          <w:color w:val="000000"/>
        </w:rPr>
      </w:pPr>
      <w:r w:rsidDel="00000000" w:rsidR="00000000" w:rsidRPr="00000000">
        <w:rPr>
          <w:rtl w:val="0"/>
        </w:rPr>
      </w:r>
    </w:p>
    <w:p w:rsidR="00000000" w:rsidDel="00000000" w:rsidP="00000000" w:rsidRDefault="00000000" w:rsidRPr="00000000" w14:paraId="00000248">
      <w:pPr>
        <w:rPr>
          <w:color w:val="000000"/>
        </w:rPr>
      </w:pPr>
      <w:r w:rsidDel="00000000" w:rsidR="00000000" w:rsidRPr="00000000">
        <w:rPr>
          <w:rtl w:val="0"/>
        </w:rPr>
      </w:r>
    </w:p>
    <w:p w:rsidR="00000000" w:rsidDel="00000000" w:rsidP="00000000" w:rsidRDefault="00000000" w:rsidRPr="00000000" w14:paraId="00000249">
      <w:pPr>
        <w:rPr>
          <w:color w:val="000000"/>
        </w:rPr>
      </w:pPr>
      <w:r w:rsidDel="00000000" w:rsidR="00000000" w:rsidRPr="00000000">
        <w:rPr>
          <w:rtl w:val="0"/>
        </w:rPr>
      </w:r>
    </w:p>
    <w:p w:rsidR="00000000" w:rsidDel="00000000" w:rsidP="00000000" w:rsidRDefault="00000000" w:rsidRPr="00000000" w14:paraId="0000024A">
      <w:pPr>
        <w:rPr>
          <w:color w:val="000000"/>
        </w:rPr>
      </w:pPr>
      <w:r w:rsidDel="00000000" w:rsidR="00000000" w:rsidRPr="00000000">
        <w:rPr>
          <w:rtl w:val="0"/>
        </w:rPr>
      </w:r>
    </w:p>
    <w:p w:rsidR="00000000" w:rsidDel="00000000" w:rsidP="00000000" w:rsidRDefault="00000000" w:rsidRPr="00000000" w14:paraId="0000024B">
      <w:pPr>
        <w:rPr>
          <w:color w:val="000000"/>
        </w:rPr>
      </w:pPr>
      <w:r w:rsidDel="00000000" w:rsidR="00000000" w:rsidRPr="00000000">
        <w:rPr>
          <w:rtl w:val="0"/>
        </w:rPr>
      </w:r>
    </w:p>
    <w:p w:rsidR="00000000" w:rsidDel="00000000" w:rsidP="00000000" w:rsidRDefault="00000000" w:rsidRPr="00000000" w14:paraId="0000024C">
      <w:pPr>
        <w:rPr>
          <w:color w:val="000000"/>
        </w:rPr>
      </w:pPr>
      <w:r w:rsidDel="00000000" w:rsidR="00000000" w:rsidRPr="00000000">
        <w:rPr>
          <w:rtl w:val="0"/>
        </w:rPr>
      </w:r>
    </w:p>
    <w:p w:rsidR="00000000" w:rsidDel="00000000" w:rsidP="00000000" w:rsidRDefault="00000000" w:rsidRPr="00000000" w14:paraId="0000024D">
      <w:pPr>
        <w:rPr>
          <w:color w:val="000000"/>
        </w:rPr>
      </w:pPr>
      <w:r w:rsidDel="00000000" w:rsidR="00000000" w:rsidRPr="00000000">
        <w:rPr>
          <w:rtl w:val="0"/>
        </w:rPr>
      </w:r>
    </w:p>
    <w:p w:rsidR="00000000" w:rsidDel="00000000" w:rsidP="00000000" w:rsidRDefault="00000000" w:rsidRPr="00000000" w14:paraId="0000024E">
      <w:pPr>
        <w:rPr>
          <w:color w:val="000000"/>
        </w:rPr>
      </w:pPr>
      <w:r w:rsidDel="00000000" w:rsidR="00000000" w:rsidRPr="00000000">
        <w:rPr>
          <w:rtl w:val="0"/>
        </w:rPr>
      </w:r>
    </w:p>
    <w:p w:rsidR="00000000" w:rsidDel="00000000" w:rsidP="00000000" w:rsidRDefault="00000000" w:rsidRPr="00000000" w14:paraId="0000024F">
      <w:pPr>
        <w:rPr>
          <w:color w:val="000000"/>
        </w:rPr>
      </w:pPr>
      <w:r w:rsidDel="00000000" w:rsidR="00000000" w:rsidRPr="00000000">
        <w:rPr>
          <w:rtl w:val="0"/>
        </w:rPr>
      </w:r>
    </w:p>
    <w:p w:rsidR="00000000" w:rsidDel="00000000" w:rsidP="00000000" w:rsidRDefault="00000000" w:rsidRPr="00000000" w14:paraId="00000250">
      <w:pPr>
        <w:rPr>
          <w:color w:val="000000"/>
        </w:rPr>
      </w:pPr>
      <w:r w:rsidDel="00000000" w:rsidR="00000000" w:rsidRPr="00000000">
        <w:rPr>
          <w:rtl w:val="0"/>
        </w:rPr>
      </w:r>
    </w:p>
    <w:p w:rsidR="00000000" w:rsidDel="00000000" w:rsidP="00000000" w:rsidRDefault="00000000" w:rsidRPr="00000000" w14:paraId="00000251">
      <w:pPr>
        <w:rPr>
          <w:color w:val="000000"/>
        </w:rPr>
      </w:pPr>
      <w:r w:rsidDel="00000000" w:rsidR="00000000" w:rsidRPr="00000000">
        <w:rPr>
          <w:rtl w:val="0"/>
        </w:rPr>
      </w:r>
    </w:p>
    <w:p w:rsidR="00000000" w:rsidDel="00000000" w:rsidP="00000000" w:rsidRDefault="00000000" w:rsidRPr="00000000" w14:paraId="00000252">
      <w:pPr>
        <w:rPr>
          <w:color w:val="000000"/>
        </w:rPr>
      </w:pPr>
      <w:r w:rsidDel="00000000" w:rsidR="00000000" w:rsidRPr="00000000">
        <w:rPr>
          <w:rtl w:val="0"/>
        </w:rPr>
      </w:r>
    </w:p>
    <w:p w:rsidR="00000000" w:rsidDel="00000000" w:rsidP="00000000" w:rsidRDefault="00000000" w:rsidRPr="00000000" w14:paraId="00000253">
      <w:pPr>
        <w:rPr>
          <w:color w:val="000000"/>
        </w:rPr>
      </w:pPr>
      <w:r w:rsidDel="00000000" w:rsidR="00000000" w:rsidRPr="00000000">
        <w:rPr>
          <w:rtl w:val="0"/>
        </w:rPr>
      </w:r>
    </w:p>
    <w:p w:rsidR="00000000" w:rsidDel="00000000" w:rsidP="00000000" w:rsidRDefault="00000000" w:rsidRPr="00000000" w14:paraId="00000254">
      <w:pPr>
        <w:rPr>
          <w:color w:val="000000"/>
        </w:rPr>
      </w:pPr>
      <w:r w:rsidDel="00000000" w:rsidR="00000000" w:rsidRPr="00000000">
        <w:rPr>
          <w:rtl w:val="0"/>
        </w:rPr>
      </w:r>
    </w:p>
    <w:p w:rsidR="00000000" w:rsidDel="00000000" w:rsidP="00000000" w:rsidRDefault="00000000" w:rsidRPr="00000000" w14:paraId="00000255">
      <w:pPr>
        <w:rPr>
          <w:color w:val="000000"/>
        </w:rPr>
      </w:pPr>
      <w:r w:rsidDel="00000000" w:rsidR="00000000" w:rsidRPr="00000000">
        <w:rPr>
          <w:rtl w:val="0"/>
        </w:rPr>
      </w:r>
    </w:p>
    <w:p w:rsidR="00000000" w:rsidDel="00000000" w:rsidP="00000000" w:rsidRDefault="00000000" w:rsidRPr="00000000" w14:paraId="00000256">
      <w:pPr>
        <w:rPr>
          <w:color w:val="000000"/>
        </w:rPr>
      </w:pPr>
      <w:r w:rsidDel="00000000" w:rsidR="00000000" w:rsidRPr="00000000">
        <w:rPr>
          <w:rtl w:val="0"/>
        </w:rPr>
      </w:r>
    </w:p>
    <w:p w:rsidR="00000000" w:rsidDel="00000000" w:rsidP="00000000" w:rsidRDefault="00000000" w:rsidRPr="00000000" w14:paraId="00000257">
      <w:pPr>
        <w:pStyle w:val="Heading1"/>
        <w:numPr>
          <w:ilvl w:val="0"/>
          <w:numId w:val="1"/>
        </w:numPr>
        <w:ind w:left="432" w:hanging="432"/>
        <w:jc w:val="center"/>
        <w:rPr>
          <w:rFonts w:ascii="Times New Roman" w:cs="Times New Roman" w:eastAsia="Times New Roman" w:hAnsi="Times New Roman"/>
          <w:color w:val="000000"/>
          <w:sz w:val="36"/>
          <w:szCs w:val="36"/>
        </w:rPr>
      </w:pPr>
      <w:bookmarkStart w:colFirst="0" w:colLast="0" w:name="_3vac5uf" w:id="47"/>
      <w:bookmarkEnd w:id="47"/>
      <w:r w:rsidDel="00000000" w:rsidR="00000000" w:rsidRPr="00000000">
        <w:rPr>
          <w:rFonts w:ascii="Times New Roman" w:cs="Times New Roman" w:eastAsia="Times New Roman" w:hAnsi="Times New Roman"/>
          <w:color w:val="000000"/>
          <w:sz w:val="36"/>
          <w:szCs w:val="36"/>
          <w:rtl w:val="0"/>
        </w:rPr>
        <w:t xml:space="preserve">CONCLUSIONS</w:t>
      </w:r>
    </w:p>
    <w:p w:rsidR="00000000" w:rsidDel="00000000" w:rsidP="00000000" w:rsidRDefault="00000000" w:rsidRPr="00000000" w14:paraId="00000258">
      <w:pPr>
        <w:rPr>
          <w:color w:val="000000"/>
        </w:rPr>
      </w:pPr>
      <w:r w:rsidDel="00000000" w:rsidR="00000000" w:rsidRPr="00000000">
        <w:rPr>
          <w:rtl w:val="0"/>
        </w:rPr>
      </w:r>
    </w:p>
    <w:p w:rsidR="00000000" w:rsidDel="00000000" w:rsidP="00000000" w:rsidRDefault="00000000" w:rsidRPr="00000000" w14:paraId="00000259">
      <w:pPr>
        <w:rPr>
          <w:color w:val="000000"/>
        </w:rPr>
      </w:pPr>
      <w:r w:rsidDel="00000000" w:rsidR="00000000" w:rsidRPr="00000000">
        <w:rPr>
          <w:color w:val="000000"/>
          <w:rtl w:val="0"/>
        </w:rPr>
        <w:t xml:space="preserve">The Camel/Vehicle Accident-Avoidance system is a unique and innovative solution to a significant problem facing society today: the high number of car/camel accidents on the roads, which can result in loss of life and serious injuries. By using the latest technologies, such as IoT and GPS tracking, the system is able to detect the presence of camels on the road and notify drivers in real-time, allowing them to take appropriate action to avoid a collision.</w:t>
      </w:r>
    </w:p>
    <w:p w:rsidR="00000000" w:rsidDel="00000000" w:rsidP="00000000" w:rsidRDefault="00000000" w:rsidRPr="00000000" w14:paraId="0000025A">
      <w:pPr>
        <w:rPr>
          <w:color w:val="000000"/>
        </w:rPr>
      </w:pPr>
      <w:r w:rsidDel="00000000" w:rsidR="00000000" w:rsidRPr="00000000">
        <w:rPr>
          <w:rtl w:val="0"/>
        </w:rPr>
      </w:r>
    </w:p>
    <w:p w:rsidR="00000000" w:rsidDel="00000000" w:rsidP="00000000" w:rsidRDefault="00000000" w:rsidRPr="00000000" w14:paraId="0000025B">
      <w:pPr>
        <w:rPr>
          <w:color w:val="000000"/>
        </w:rPr>
      </w:pPr>
      <w:r w:rsidDel="00000000" w:rsidR="00000000" w:rsidRPr="00000000">
        <w:rPr>
          <w:color w:val="000000"/>
          <w:rtl w:val="0"/>
        </w:rPr>
        <w:t xml:space="preserve">The proposed system involves the development of a camel tracking bracelet, which is placed on the camel's neck and equipped with a GPS tracking system and a GSM module. The bracelet is powered by a rechargeable lithium polymer battery and is able to detect the camel's location and send alerts to the driver's mobile application when the camel is on or near the road. The mobile application, which is also developed as part of the system, receives the alerts and displays the camel's location on a map, allowing drivers to easily avoid any potential collisions.</w:t>
      </w:r>
    </w:p>
    <w:p w:rsidR="00000000" w:rsidDel="00000000" w:rsidP="00000000" w:rsidRDefault="00000000" w:rsidRPr="00000000" w14:paraId="0000025C">
      <w:pPr>
        <w:rPr>
          <w:color w:val="000000"/>
        </w:rPr>
      </w:pPr>
      <w:r w:rsidDel="00000000" w:rsidR="00000000" w:rsidRPr="00000000">
        <w:rPr>
          <w:rtl w:val="0"/>
        </w:rPr>
      </w:r>
    </w:p>
    <w:p w:rsidR="00000000" w:rsidDel="00000000" w:rsidP="00000000" w:rsidRDefault="00000000" w:rsidRPr="00000000" w14:paraId="0000025D">
      <w:pPr>
        <w:rPr>
          <w:color w:val="000000"/>
        </w:rPr>
      </w:pPr>
      <w:r w:rsidDel="00000000" w:rsidR="00000000" w:rsidRPr="00000000">
        <w:rPr>
          <w:color w:val="000000"/>
          <w:rtl w:val="0"/>
        </w:rPr>
        <w:t xml:space="preserve">To ensure the effectiveness and reliability of the Camel/Vehicle Accident-Avoidance system, the team will follow the SDLC Water flow methodology, which is a widely-used approach to software development that involves a series of well-defined steps to ensure a high-quality end product. This includes conducting thorough testing and analysis of the system's characteristics, such as latency, accuracy, and reliability, to ensure that it performs optimally and meets the needs of its users.</w:t>
      </w:r>
    </w:p>
    <w:p w:rsidR="00000000" w:rsidDel="00000000" w:rsidP="00000000" w:rsidRDefault="00000000" w:rsidRPr="00000000" w14:paraId="0000025E">
      <w:pPr>
        <w:rPr>
          <w:color w:val="000000"/>
        </w:rPr>
      </w:pPr>
      <w:r w:rsidDel="00000000" w:rsidR="00000000" w:rsidRPr="00000000">
        <w:rPr>
          <w:rtl w:val="0"/>
        </w:rPr>
      </w:r>
    </w:p>
    <w:p w:rsidR="00000000" w:rsidDel="00000000" w:rsidP="00000000" w:rsidRDefault="00000000" w:rsidRPr="00000000" w14:paraId="0000025F">
      <w:pPr>
        <w:rPr>
          <w:color w:val="000000"/>
        </w:rPr>
        <w:sectPr>
          <w:type w:val="nextPage"/>
          <w:pgSz w:h="15840" w:w="12240" w:orient="portrait"/>
          <w:pgMar w:bottom="1440" w:top="1440" w:left="2160" w:right="1440" w:header="720" w:footer="720"/>
          <w:titlePg w:val="1"/>
        </w:sectPr>
      </w:pPr>
      <w:r w:rsidDel="00000000" w:rsidR="00000000" w:rsidRPr="00000000">
        <w:rPr>
          <w:color w:val="000000"/>
          <w:rtl w:val="0"/>
        </w:rPr>
        <w:t xml:space="preserve">Overall, the proposed Camel/Vehicle Accident-Avoidance system has the potential to make a significant positive impact on society by helping to reduce the number of car/camel accidents on the roads and providing a safer environment for all travelers.</w:t>
      </w:r>
    </w:p>
    <w:p w:rsidR="00000000" w:rsidDel="00000000" w:rsidP="00000000" w:rsidRDefault="00000000" w:rsidRPr="00000000" w14:paraId="00000260">
      <w:pPr>
        <w:pStyle w:val="Heading1"/>
        <w:ind w:firstLine="0"/>
        <w:jc w:val="center"/>
        <w:rPr>
          <w:rFonts w:ascii="Times New Roman" w:cs="Times New Roman" w:eastAsia="Times New Roman" w:hAnsi="Times New Roman"/>
          <w:color w:val="000000"/>
          <w:sz w:val="36"/>
          <w:szCs w:val="36"/>
        </w:rPr>
      </w:pPr>
      <w:bookmarkStart w:colFirst="0" w:colLast="0" w:name="_2afmg28" w:id="48"/>
      <w:bookmarkEnd w:id="48"/>
      <w:r w:rsidDel="00000000" w:rsidR="00000000" w:rsidRPr="00000000">
        <w:rPr>
          <w:rFonts w:ascii="Times New Roman" w:cs="Times New Roman" w:eastAsia="Times New Roman" w:hAnsi="Times New Roman"/>
          <w:color w:val="000000"/>
          <w:sz w:val="36"/>
          <w:szCs w:val="36"/>
          <w:rtl w:val="0"/>
        </w:rPr>
        <w:t xml:space="preserve">REFERENCES</w:t>
      </w:r>
    </w:p>
    <w:p w:rsidR="00000000" w:rsidDel="00000000" w:rsidP="00000000" w:rsidRDefault="00000000" w:rsidRPr="00000000" w14:paraId="00000261">
      <w:pPr>
        <w:rPr>
          <w:color w:val="000000"/>
        </w:rPr>
      </w:pPr>
      <w:r w:rsidDel="00000000" w:rsidR="00000000" w:rsidRPr="00000000">
        <w:rPr>
          <w:rtl w:val="0"/>
        </w:rPr>
      </w:r>
    </w:p>
    <w:p w:rsidR="00000000" w:rsidDel="00000000" w:rsidP="00000000" w:rsidRDefault="00000000" w:rsidRPr="00000000" w14:paraId="00000262">
      <w:pPr>
        <w:spacing w:after="0" w:lineRule="auto"/>
        <w:rPr>
          <w:b w:val="1"/>
          <w:color w:val="000000"/>
        </w:rPr>
      </w:pPr>
      <w:r w:rsidDel="00000000" w:rsidR="00000000" w:rsidRPr="00000000">
        <w:rPr>
          <w:color w:val="000000"/>
          <w:rtl w:val="0"/>
        </w:rPr>
        <w:t xml:space="preserve"> Heyman, Taylor. (2021) Car accidents involving stray camels in Oman up 17%. </w:t>
      </w:r>
      <w:r w:rsidDel="00000000" w:rsidR="00000000" w:rsidRPr="00000000">
        <w:rPr>
          <w:i w:val="1"/>
          <w:color w:val="000000"/>
          <w:rtl w:val="0"/>
        </w:rPr>
        <w:t xml:space="preserve">In Gulf</w:t>
      </w:r>
      <w:r w:rsidDel="00000000" w:rsidR="00000000" w:rsidRPr="00000000">
        <w:rPr>
          <w:color w:val="000000"/>
          <w:rtl w:val="0"/>
        </w:rPr>
        <w:t xml:space="preserve">, </w:t>
      </w:r>
      <w:hyperlink r:id="rId32">
        <w:r w:rsidDel="00000000" w:rsidR="00000000" w:rsidRPr="00000000">
          <w:rPr>
            <w:color w:val="000000"/>
            <w:u w:val="single"/>
            <w:rtl w:val="0"/>
          </w:rPr>
          <w:t xml:space="preserve">Car accidents involving stray camels in Oman up 17% in 2021 (thenationalnews.com)</w:t>
        </w:r>
      </w:hyperlink>
      <w:r w:rsidDel="00000000" w:rsidR="00000000" w:rsidRPr="00000000">
        <w:rPr>
          <w:rtl w:val="0"/>
        </w:rPr>
      </w:r>
    </w:p>
    <w:p w:rsidR="00000000" w:rsidDel="00000000" w:rsidP="00000000" w:rsidRDefault="00000000" w:rsidRPr="00000000" w14:paraId="00000263">
      <w:pPr>
        <w:ind w:left="2160" w:firstLine="0"/>
        <w:rPr>
          <w:color w:val="000000"/>
        </w:rPr>
      </w:pPr>
      <w:r w:rsidDel="00000000" w:rsidR="00000000" w:rsidRPr="00000000">
        <w:rPr>
          <w:rtl w:val="0"/>
        </w:rPr>
      </w:r>
    </w:p>
    <w:p w:rsidR="00000000" w:rsidDel="00000000" w:rsidP="00000000" w:rsidRDefault="00000000" w:rsidRPr="00000000" w14:paraId="00000264">
      <w:pPr>
        <w:rPr>
          <w:color w:val="000000"/>
        </w:rPr>
      </w:pPr>
      <w:r w:rsidDel="00000000" w:rsidR="00000000" w:rsidRPr="00000000">
        <w:rPr>
          <w:color w:val="000000"/>
          <w:rtl w:val="0"/>
        </w:rPr>
        <w:t xml:space="preserve"> Al Shimemeri, &amp; Arabi, Y. (2019). A review of large animal vehicle accidents with special focus on Arabian camels. Journal of Emergency Medicine, Trauma &amp; Acute Care, </w:t>
      </w:r>
    </w:p>
    <w:p w:rsidR="00000000" w:rsidDel="00000000" w:rsidP="00000000" w:rsidRDefault="00000000" w:rsidRPr="00000000" w14:paraId="00000265">
      <w:pPr>
        <w:rPr>
          <w:color w:val="000000"/>
        </w:rPr>
      </w:pPr>
      <w:r w:rsidDel="00000000" w:rsidR="00000000" w:rsidRPr="00000000">
        <w:rPr>
          <w:rtl w:val="0"/>
        </w:rPr>
      </w:r>
    </w:p>
    <w:p w:rsidR="00000000" w:rsidDel="00000000" w:rsidP="00000000" w:rsidRDefault="00000000" w:rsidRPr="00000000" w14:paraId="00000266">
      <w:pPr>
        <w:rPr>
          <w:color w:val="000000"/>
        </w:rPr>
      </w:pPr>
      <w:r w:rsidDel="00000000" w:rsidR="00000000" w:rsidRPr="00000000">
        <w:rPr>
          <w:color w:val="000000"/>
          <w:rtl w:val="0"/>
        </w:rPr>
        <w:t xml:space="preserve"> Alzayed, &amp; Khalfan, A. (2022). Understanding Top Management Involvement in SDLC Phases. Journal of Software, 87–120.</w:t>
      </w:r>
    </w:p>
    <w:p w:rsidR="00000000" w:rsidDel="00000000" w:rsidP="00000000" w:rsidRDefault="00000000" w:rsidRPr="00000000" w14:paraId="00000267">
      <w:pPr>
        <w:ind w:firstLine="360"/>
        <w:rPr>
          <w:color w:val="000000"/>
        </w:rPr>
      </w:pPr>
      <w:r w:rsidDel="00000000" w:rsidR="00000000" w:rsidRPr="00000000">
        <w:rPr>
          <w:rtl w:val="0"/>
        </w:rPr>
      </w:r>
    </w:p>
    <w:p w:rsidR="00000000" w:rsidDel="00000000" w:rsidP="00000000" w:rsidRDefault="00000000" w:rsidRPr="00000000" w14:paraId="00000268">
      <w:pPr>
        <w:rPr>
          <w:color w:val="000000"/>
        </w:rPr>
      </w:pPr>
      <w:r w:rsidDel="00000000" w:rsidR="00000000" w:rsidRPr="00000000">
        <w:rPr>
          <w:color w:val="000000"/>
          <w:rtl w:val="0"/>
        </w:rPr>
        <w:t xml:space="preserve"> Meena, &amp; Loganathan, A. (2020). Intelligent animal detection system using sparse multi discriminative-neural network (SMD-NN) to mitigate animal-vehicle collision. Environmental Science and Pollution Research International, 27(31), 39619–39634. </w:t>
      </w:r>
    </w:p>
    <w:p w:rsidR="00000000" w:rsidDel="00000000" w:rsidP="00000000" w:rsidRDefault="00000000" w:rsidRPr="00000000" w14:paraId="00000269">
      <w:pPr>
        <w:rPr>
          <w:color w:val="000000"/>
        </w:rPr>
      </w:pPr>
      <w:r w:rsidDel="00000000" w:rsidR="00000000" w:rsidRPr="00000000">
        <w:rPr>
          <w:rtl w:val="0"/>
        </w:rPr>
      </w:r>
    </w:p>
    <w:p w:rsidR="00000000" w:rsidDel="00000000" w:rsidP="00000000" w:rsidRDefault="00000000" w:rsidRPr="00000000" w14:paraId="0000026A">
      <w:pPr>
        <w:rPr>
          <w:color w:val="000000"/>
        </w:rPr>
      </w:pPr>
      <w:r w:rsidDel="00000000" w:rsidR="00000000" w:rsidRPr="00000000">
        <w:rPr>
          <w:color w:val="000000"/>
          <w:rtl w:val="0"/>
        </w:rPr>
        <w:t xml:space="preserve"> Lao, Zhang, G., Wu, Y.-J., &amp; Wang, Y. (2020). Modeling animal–vehicle collisions considering animal–vehicle interactions. Accident Analysis and Prevention, 43(6) </w:t>
      </w:r>
    </w:p>
    <w:p w:rsidR="00000000" w:rsidDel="00000000" w:rsidP="00000000" w:rsidRDefault="00000000" w:rsidRPr="00000000" w14:paraId="0000026B">
      <w:pPr>
        <w:rPr>
          <w:color w:val="000000"/>
        </w:rPr>
      </w:pPr>
      <w:r w:rsidDel="00000000" w:rsidR="00000000" w:rsidRPr="00000000">
        <w:rPr>
          <w:color w:val="000000"/>
          <w:rtl w:val="0"/>
        </w:rPr>
        <w:t xml:space="preserve"> Bartonicka, Andrasik, R., Dula, M., Sedonik, J., &amp; Bil, M. (2018). Identification of Local Factors Causing Clustering of Animal-Vehicle Collisions. The Journal of Wildlife Management, 82(5), 940–947. </w:t>
      </w:r>
    </w:p>
    <w:p w:rsidR="00000000" w:rsidDel="00000000" w:rsidP="00000000" w:rsidRDefault="00000000" w:rsidRPr="00000000" w14:paraId="0000026C">
      <w:pPr>
        <w:rPr>
          <w:color w:val="000000"/>
        </w:rPr>
      </w:pPr>
      <w:r w:rsidDel="00000000" w:rsidR="00000000" w:rsidRPr="00000000">
        <w:rPr>
          <w:rtl w:val="0"/>
        </w:rPr>
      </w:r>
    </w:p>
    <w:p w:rsidR="00000000" w:rsidDel="00000000" w:rsidP="00000000" w:rsidRDefault="00000000" w:rsidRPr="00000000" w14:paraId="0000026D">
      <w:pPr>
        <w:rPr>
          <w:color w:val="000000"/>
        </w:rPr>
      </w:pPr>
      <w:r w:rsidDel="00000000" w:rsidR="00000000" w:rsidRPr="00000000">
        <w:rPr>
          <w:color w:val="000000"/>
          <w:rtl w:val="0"/>
        </w:rPr>
        <w:t xml:space="preserve"> Ansari, S. and A.K.S. Ashraf, (2017). Camel collision is a major cause of low cervical spinal cord injury. Spinal Cord, 36: 415-417.</w:t>
      </w:r>
    </w:p>
    <w:p w:rsidR="00000000" w:rsidDel="00000000" w:rsidP="00000000" w:rsidRDefault="00000000" w:rsidRPr="00000000" w14:paraId="0000026E">
      <w:pPr>
        <w:rPr>
          <w:color w:val="000000"/>
        </w:rPr>
      </w:pPr>
      <w:r w:rsidDel="00000000" w:rsidR="00000000" w:rsidRPr="00000000">
        <w:rPr>
          <w:rtl w:val="0"/>
        </w:rPr>
      </w:r>
    </w:p>
    <w:p w:rsidR="00000000" w:rsidDel="00000000" w:rsidP="00000000" w:rsidRDefault="00000000" w:rsidRPr="00000000" w14:paraId="0000026F">
      <w:pPr>
        <w:rPr>
          <w:color w:val="000000"/>
        </w:rPr>
      </w:pPr>
      <w:r w:rsidDel="00000000" w:rsidR="00000000" w:rsidRPr="00000000">
        <w:rPr>
          <w:color w:val="000000"/>
          <w:rtl w:val="0"/>
        </w:rPr>
        <w:t xml:space="preserve">Al-Ghamdi, A.S. and S.A. Al-Gadhi, (2018). Warning signs as countermeasures to camel-vehicle collisions in Saudi Arabia. Accid. Anal. Prev., 36: 749-760.</w:t>
      </w:r>
    </w:p>
    <w:p w:rsidR="00000000" w:rsidDel="00000000" w:rsidP="00000000" w:rsidRDefault="00000000" w:rsidRPr="00000000" w14:paraId="00000270">
      <w:pPr>
        <w:rPr>
          <w:color w:val="000000"/>
        </w:rPr>
      </w:pPr>
      <w:r w:rsidDel="00000000" w:rsidR="00000000" w:rsidRPr="00000000">
        <w:rPr>
          <w:rtl w:val="0"/>
        </w:rPr>
      </w:r>
    </w:p>
    <w:p w:rsidR="00000000" w:rsidDel="00000000" w:rsidP="00000000" w:rsidRDefault="00000000" w:rsidRPr="00000000" w14:paraId="00000271">
      <w:pPr>
        <w:rPr>
          <w:color w:val="000000"/>
        </w:rPr>
      </w:pPr>
      <w:r w:rsidDel="00000000" w:rsidR="00000000" w:rsidRPr="00000000">
        <w:rPr>
          <w:color w:val="000000"/>
          <w:rtl w:val="0"/>
        </w:rPr>
        <w:t xml:space="preserve"> Clevenger, A.P., B. Chruszcz and K. Gunson, (2021). Highway mitigation fencing reduces wildlife-vehicle collisions. Wildlife Soc. Bull., 29: 646-653.</w:t>
      </w:r>
    </w:p>
    <w:p w:rsidR="00000000" w:rsidDel="00000000" w:rsidP="00000000" w:rsidRDefault="00000000" w:rsidRPr="00000000" w14:paraId="00000272">
      <w:pPr>
        <w:rPr>
          <w:color w:val="000000"/>
        </w:rPr>
      </w:pPr>
      <w:r w:rsidDel="00000000" w:rsidR="00000000" w:rsidRPr="00000000">
        <w:rPr>
          <w:rtl w:val="0"/>
        </w:rPr>
      </w:r>
    </w:p>
    <w:p w:rsidR="00000000" w:rsidDel="00000000" w:rsidP="00000000" w:rsidRDefault="00000000" w:rsidRPr="00000000" w14:paraId="00000273">
      <w:pPr>
        <w:rPr>
          <w:color w:val="000000"/>
        </w:rPr>
      </w:pPr>
      <w:r w:rsidDel="00000000" w:rsidR="00000000" w:rsidRPr="00000000">
        <w:rPr>
          <w:color w:val="000000"/>
          <w:rtl w:val="0"/>
        </w:rPr>
        <w:t xml:space="preserve"> Huijser, M.P. and P.T. McGowen, (2017). Overview of animal detection and animal warning systems in North America and Europe. Proceedings of the 2003 International Conference on Ecology and Transportation, (ET'03), Raleigh, NC, USA. pp.: 368-382.</w:t>
      </w:r>
    </w:p>
    <w:p w:rsidR="00000000" w:rsidDel="00000000" w:rsidP="00000000" w:rsidRDefault="00000000" w:rsidRPr="00000000" w14:paraId="00000274">
      <w:pPr>
        <w:rPr>
          <w:color w:val="000000"/>
          <w:highlight w:val="white"/>
        </w:rPr>
      </w:pPr>
      <w:r w:rsidDel="00000000" w:rsidR="00000000" w:rsidRPr="00000000">
        <w:rPr>
          <w:rtl w:val="0"/>
        </w:rPr>
      </w:r>
    </w:p>
    <w:p w:rsidR="00000000" w:rsidDel="00000000" w:rsidP="00000000" w:rsidRDefault="00000000" w:rsidRPr="00000000" w14:paraId="00000275">
      <w:pPr>
        <w:rPr>
          <w:color w:val="000000"/>
          <w:highlight w:val="white"/>
        </w:rPr>
      </w:pPr>
      <w:r w:rsidDel="00000000" w:rsidR="00000000" w:rsidRPr="00000000">
        <w:rPr>
          <w:color w:val="000000"/>
          <w:highlight w:val="white"/>
          <w:rtl w:val="0"/>
        </w:rPr>
        <w:t xml:space="preserve"> Tan, H., Jihua Huang (2016) DGPS-Based Vehicle-to-Vehicle Cooperative Collision Warning: Engineering Feasibility Viewpoints. Computer Science, IEEE Transactions on Intelligent Transportation Systems</w:t>
      </w:r>
    </w:p>
    <w:p w:rsidR="00000000" w:rsidDel="00000000" w:rsidP="00000000" w:rsidRDefault="00000000" w:rsidRPr="00000000" w14:paraId="00000276">
      <w:pPr>
        <w:rPr>
          <w:color w:val="000000"/>
          <w:highlight w:val="white"/>
        </w:rPr>
      </w:pPr>
      <w:r w:rsidDel="00000000" w:rsidR="00000000" w:rsidRPr="00000000">
        <w:rPr>
          <w:rtl w:val="0"/>
        </w:rPr>
      </w:r>
    </w:p>
    <w:p w:rsidR="00000000" w:rsidDel="00000000" w:rsidP="00000000" w:rsidRDefault="00000000" w:rsidRPr="00000000" w14:paraId="00000277">
      <w:pPr>
        <w:rPr>
          <w:color w:val="000000"/>
        </w:rPr>
      </w:pPr>
      <w:r w:rsidDel="00000000" w:rsidR="00000000" w:rsidRPr="00000000">
        <w:rPr>
          <w:color w:val="000000"/>
          <w:rtl w:val="0"/>
        </w:rPr>
        <w:t xml:space="preserve"> Dodd, N.L., J.W. Gagnon, S. Boe, A. Manzo and R.E. Schweinsburg, (2017). Evaluations of measures to minimize wildlife-vehicle collisions and maintain permeability across highways: Arizona route 260. Final Report to Arizona Department of Transportation, ECS File No. JPA 01-152 JPA 04-024T.</w:t>
      </w:r>
    </w:p>
    <w:p w:rsidR="00000000" w:rsidDel="00000000" w:rsidP="00000000" w:rsidRDefault="00000000" w:rsidRPr="00000000" w14:paraId="00000278">
      <w:pPr>
        <w:rPr>
          <w:color w:val="000000"/>
        </w:rPr>
      </w:pPr>
      <w:r w:rsidDel="00000000" w:rsidR="00000000" w:rsidRPr="00000000">
        <w:rPr>
          <w:rtl w:val="0"/>
        </w:rPr>
      </w:r>
    </w:p>
    <w:p w:rsidR="00000000" w:rsidDel="00000000" w:rsidP="00000000" w:rsidRDefault="00000000" w:rsidRPr="00000000" w14:paraId="00000279">
      <w:pPr>
        <w:rPr>
          <w:color w:val="000000"/>
        </w:rPr>
      </w:pPr>
      <w:r w:rsidDel="00000000" w:rsidR="00000000" w:rsidRPr="00000000">
        <w:rPr>
          <w:color w:val="000000"/>
          <w:rtl w:val="0"/>
        </w:rPr>
        <w:t xml:space="preserve"> Ragab K. Kaji,  N. Horikoshi, Y. Kuriyama, H. Mori K. (2019). Autonomous Community Communication for Information Dissemination. IEEE Internet Computing 8(3):29 – 36</w:t>
      </w:r>
    </w:p>
    <w:p w:rsidR="00000000" w:rsidDel="00000000" w:rsidP="00000000" w:rsidRDefault="00000000" w:rsidRPr="00000000" w14:paraId="0000027A">
      <w:pPr>
        <w:rPr>
          <w:color w:val="000000"/>
        </w:rPr>
      </w:pPr>
      <w:r w:rsidDel="00000000" w:rsidR="00000000" w:rsidRPr="00000000">
        <w:rPr>
          <w:rtl w:val="0"/>
        </w:rPr>
      </w:r>
    </w:p>
    <w:p w:rsidR="00000000" w:rsidDel="00000000" w:rsidP="00000000" w:rsidRDefault="00000000" w:rsidRPr="00000000" w14:paraId="0000027B">
      <w:pPr>
        <w:rPr>
          <w:color w:val="000000"/>
          <w:highlight w:val="white"/>
        </w:rPr>
      </w:pPr>
      <w:r w:rsidDel="00000000" w:rsidR="00000000" w:rsidRPr="00000000">
        <w:rPr>
          <w:color w:val="000000"/>
          <w:highlight w:val="white"/>
          <w:rtl w:val="0"/>
        </w:rPr>
        <w:t xml:space="preserve"> Irene N. Marcellin A. Patrice O. (2022) Intelligent Systems Using Sensors and/or Machine Learning to Mitigate Wildlife-Vehicle Collisions: A Review, Challenges, and New Perspectives. Sensors and Artificial Intelligence for Wildlife Conservation. 22(7), 2478;</w:t>
      </w:r>
    </w:p>
    <w:p w:rsidR="00000000" w:rsidDel="00000000" w:rsidP="00000000" w:rsidRDefault="00000000" w:rsidRPr="00000000" w14:paraId="0000027C">
      <w:pPr>
        <w:rPr>
          <w:color w:val="000000"/>
        </w:rPr>
      </w:pPr>
      <w:r w:rsidDel="00000000" w:rsidR="00000000" w:rsidRPr="00000000">
        <w:rPr>
          <w:rtl w:val="0"/>
        </w:rPr>
      </w:r>
    </w:p>
    <w:p w:rsidR="00000000" w:rsidDel="00000000" w:rsidP="00000000" w:rsidRDefault="00000000" w:rsidRPr="00000000" w14:paraId="0000027D">
      <w:pPr>
        <w:rPr>
          <w:color w:val="000000"/>
        </w:rPr>
      </w:pPr>
      <w:r w:rsidDel="00000000" w:rsidR="00000000" w:rsidRPr="00000000">
        <w:rPr>
          <w:color w:val="000000"/>
          <w:rtl w:val="0"/>
        </w:rPr>
        <w:t xml:space="preserve"> Batool, Zahara (2021) Attitudes towards road safety and aberrant behaviour of drivers in Pakistan. PhD thesis, University of Leeds.</w:t>
      </w:r>
    </w:p>
    <w:p w:rsidR="00000000" w:rsidDel="00000000" w:rsidP="00000000" w:rsidRDefault="00000000" w:rsidRPr="00000000" w14:paraId="0000027E">
      <w:pPr>
        <w:rPr>
          <w:color w:val="000000"/>
        </w:rPr>
      </w:pPr>
      <w:r w:rsidDel="00000000" w:rsidR="00000000" w:rsidRPr="00000000">
        <w:rPr>
          <w:rtl w:val="0"/>
        </w:rPr>
      </w:r>
    </w:p>
    <w:p w:rsidR="00000000" w:rsidDel="00000000" w:rsidP="00000000" w:rsidRDefault="00000000" w:rsidRPr="00000000" w14:paraId="0000027F">
      <w:pPr>
        <w:rPr>
          <w:color w:val="000000"/>
        </w:rPr>
      </w:pPr>
      <w:r w:rsidDel="00000000" w:rsidR="00000000" w:rsidRPr="00000000">
        <w:rPr>
          <w:color w:val="000000"/>
          <w:rtl w:val="0"/>
        </w:rPr>
        <w:t xml:space="preserve"> De Molenaar, J.G. and R.J.H.G Henkens, (2018), Effectiveness of Wildlife Mirrors: Een literatuurevaluatie. IBN Rapport 362. Institute Voor Bos-en Natuuronderzoek, Wageningen, The Netherlands.</w:t>
      </w:r>
    </w:p>
    <w:p w:rsidR="00000000" w:rsidDel="00000000" w:rsidP="00000000" w:rsidRDefault="00000000" w:rsidRPr="00000000" w14:paraId="00000280">
      <w:pPr>
        <w:rPr>
          <w:color w:val="000000"/>
        </w:rPr>
      </w:pPr>
      <w:r w:rsidDel="00000000" w:rsidR="00000000" w:rsidRPr="00000000">
        <w:rPr>
          <w:rtl w:val="0"/>
        </w:rPr>
      </w:r>
    </w:p>
    <w:p w:rsidR="00000000" w:rsidDel="00000000" w:rsidP="00000000" w:rsidRDefault="00000000" w:rsidRPr="00000000" w14:paraId="00000281">
      <w:pPr>
        <w:rPr>
          <w:color w:val="000000"/>
        </w:rPr>
      </w:pPr>
      <w:r w:rsidDel="00000000" w:rsidR="00000000" w:rsidRPr="00000000">
        <w:rPr>
          <w:color w:val="000000"/>
          <w:rtl w:val="0"/>
        </w:rPr>
        <w:t xml:space="preserve"> Baxter. (2010). Risk management (1st edition). Financial Times/Prentice Hall.</w:t>
      </w:r>
    </w:p>
    <w:p w:rsidR="00000000" w:rsidDel="00000000" w:rsidP="00000000" w:rsidRDefault="00000000" w:rsidRPr="00000000" w14:paraId="00000282">
      <w:pPr>
        <w:rPr>
          <w:color w:val="000000"/>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t xml:space="preserve"> Future Electronic Components FEC (2020), Arduino Uno Datasheet R3, </w:t>
      </w:r>
      <w:hyperlink r:id="rId33">
        <w:r w:rsidDel="00000000" w:rsidR="00000000" w:rsidRPr="00000000">
          <w:rPr>
            <w:color w:val="000000"/>
            <w:u w:val="single"/>
            <w:rtl w:val="0"/>
          </w:rPr>
          <w:t xml:space="preserve">https://drive.google.com/file/d/17qQeJ0yvUgRAoT8ydLL2cV1dAqGSwvBC/view</w:t>
        </w:r>
      </w:hyperlink>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t xml:space="preserve"> Datasheet (2022), NEO-6 ROM-based GPS receivers, </w:t>
      </w:r>
      <w:hyperlink r:id="rId34">
        <w:r w:rsidDel="00000000" w:rsidR="00000000" w:rsidRPr="00000000">
          <w:rPr>
            <w:color w:val="000000"/>
            <w:u w:val="single"/>
            <w:rtl w:val="0"/>
          </w:rPr>
          <w:t xml:space="preserve">https://content.u-blox.com/sites/default/files/products/documents/NEO-6_ProductSummary_%28GPS.G6-HW-09003%29.pdf</w:t>
        </w:r>
      </w:hyperlink>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color w:val="000000"/>
        </w:rPr>
      </w:pPr>
      <w:r w:rsidDel="00000000" w:rsidR="00000000" w:rsidRPr="00000000">
        <w:rPr>
          <w:color w:val="000000"/>
          <w:rtl w:val="0"/>
        </w:rPr>
        <w:t xml:space="preserve"> Ming-Chia Lai (2020) Lithium-Ion Polymer Battery for 12-Voltage Applications: Experiment, Modelling, and Validation, Energies, Mechanical Engineering, Electric-drive Vehicle Engineering, Wayne State University, Detroit, MI 48202, USA</w:t>
      </w:r>
    </w:p>
    <w:p w:rsidR="00000000" w:rsidDel="00000000" w:rsidP="00000000" w:rsidRDefault="00000000" w:rsidRPr="00000000" w14:paraId="00000288">
      <w:pPr>
        <w:rPr>
          <w:color w:val="000000"/>
        </w:rPr>
      </w:pPr>
      <w:r w:rsidDel="00000000" w:rsidR="00000000" w:rsidRPr="00000000">
        <w:rPr>
          <w:rtl w:val="0"/>
        </w:rPr>
      </w:r>
    </w:p>
    <w:p w:rsidR="00000000" w:rsidDel="00000000" w:rsidP="00000000" w:rsidRDefault="00000000" w:rsidRPr="00000000" w14:paraId="00000289">
      <w:pPr>
        <w:rPr>
          <w:color w:val="000000"/>
        </w:rPr>
      </w:pPr>
      <w:r w:rsidDel="00000000" w:rsidR="00000000" w:rsidRPr="00000000">
        <w:rPr>
          <w:color w:val="000000"/>
          <w:rtl w:val="0"/>
        </w:rPr>
        <w:t xml:space="preserve"> Semiconductor Pinout Information (2020) SIM800L Datasheet – 4-band GSM/GPRS Module – SIMCom</w:t>
      </w:r>
    </w:p>
    <w:p w:rsidR="00000000" w:rsidDel="00000000" w:rsidP="00000000" w:rsidRDefault="00000000" w:rsidRPr="00000000" w14:paraId="0000028A">
      <w:pPr>
        <w:pBdr>
          <w:top w:space="0" w:sz="0" w:val="nil"/>
          <w:left w:space="0" w:sz="0" w:val="nil"/>
          <w:bottom w:space="0" w:sz="0" w:val="nil"/>
          <w:right w:space="0" w:sz="0" w:val="nil"/>
          <w:between w:space="0" w:sz="0" w:val="nil"/>
        </w:pBdr>
        <w:shd w:fill="ffffff" w:val="clear"/>
        <w:spacing w:after="280" w:lineRule="auto"/>
        <w:rPr>
          <w:color w:val="000000"/>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hd w:fill="ffffff" w:val="clear"/>
        <w:spacing w:after="280" w:lineRule="auto"/>
        <w:rPr>
          <w:color w:val="000000"/>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hd w:fill="ffffff" w:val="clear"/>
        <w:spacing w:after="280" w:lineRule="auto"/>
        <w:rPr>
          <w:color w:val="000000"/>
        </w:rPr>
      </w:pP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hd w:fill="ffffff" w:val="clear"/>
        <w:spacing w:after="280" w:lineRule="auto"/>
        <w:rPr>
          <w:color w:val="000000"/>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hd w:fill="ffffff" w:val="clear"/>
        <w:spacing w:after="280" w:lineRule="auto"/>
        <w:rPr>
          <w:color w:val="000000"/>
        </w:rPr>
      </w:pP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hd w:fill="ffffff" w:val="clear"/>
        <w:spacing w:after="280" w:lineRule="auto"/>
        <w:rPr>
          <w:color w:val="000000"/>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hd w:fill="ffffff" w:val="clear"/>
        <w:spacing w:after="280" w:lineRule="auto"/>
        <w:rPr>
          <w:b w:val="1"/>
          <w:color w:val="000000"/>
          <w:sz w:val="36"/>
          <w:szCs w:val="36"/>
        </w:rPr>
      </w:pPr>
      <w:r w:rsidDel="00000000" w:rsidR="00000000" w:rsidRPr="00000000">
        <w:rPr>
          <w:b w:val="1"/>
          <w:color w:val="000000"/>
          <w:sz w:val="36"/>
          <w:szCs w:val="36"/>
          <w:rtl w:val="0"/>
        </w:rPr>
        <w:t xml:space="preserve">Appendix A</w:t>
      </w:r>
    </w:p>
    <w:p w:rsidR="00000000" w:rsidDel="00000000" w:rsidP="00000000" w:rsidRDefault="00000000" w:rsidRPr="00000000" w14:paraId="00000291">
      <w:pPr>
        <w:pBdr>
          <w:top w:space="0" w:sz="0" w:val="nil"/>
          <w:left w:space="0" w:sz="0" w:val="nil"/>
          <w:bottom w:space="0" w:sz="0" w:val="nil"/>
          <w:right w:space="0" w:sz="0" w:val="nil"/>
          <w:between w:space="0" w:sz="0" w:val="nil"/>
        </w:pBdr>
        <w:shd w:fill="ffffff" w:val="clear"/>
        <w:spacing w:after="280" w:lineRule="auto"/>
        <w:rPr>
          <w:b w:val="1"/>
          <w:color w:val="000000"/>
          <w:sz w:val="36"/>
          <w:szCs w:val="36"/>
        </w:rPr>
      </w:pPr>
      <w:r w:rsidDel="00000000" w:rsidR="00000000" w:rsidRPr="00000000">
        <w:rPr>
          <w:b w:val="1"/>
          <w:color w:val="000000"/>
          <w:sz w:val="36"/>
          <w:szCs w:val="36"/>
        </w:rPr>
        <w:drawing>
          <wp:inline distB="0" distT="0" distL="0" distR="0">
            <wp:extent cx="5477645" cy="6477911"/>
            <wp:effectExtent b="0" l="0" r="0" t="0"/>
            <wp:docPr id="21" name="image19.png"/>
            <a:graphic>
              <a:graphicData uri="http://schemas.openxmlformats.org/drawingml/2006/picture">
                <pic:pic>
                  <pic:nvPicPr>
                    <pic:cNvPr id="0" name="image19.png"/>
                    <pic:cNvPicPr preferRelativeResize="0"/>
                  </pic:nvPicPr>
                  <pic:blipFill>
                    <a:blip r:embed="rId35"/>
                    <a:srcRect b="0" l="0" r="0" t="0"/>
                    <a:stretch>
                      <a:fillRect/>
                    </a:stretch>
                  </pic:blipFill>
                  <pic:spPr>
                    <a:xfrm>
                      <a:off x="0" y="0"/>
                      <a:ext cx="5477645" cy="6477911"/>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ind w:firstLine="720"/>
        <w:rPr>
          <w:sz w:val="36"/>
          <w:szCs w:val="36"/>
        </w:rPr>
      </w:pPr>
      <w:r w:rsidDel="00000000" w:rsidR="00000000" w:rsidRPr="00000000">
        <w:rPr>
          <w:rtl w:val="0"/>
        </w:rPr>
      </w:r>
    </w:p>
    <w:p w:rsidR="00000000" w:rsidDel="00000000" w:rsidP="00000000" w:rsidRDefault="00000000" w:rsidRPr="00000000" w14:paraId="00000293">
      <w:pPr>
        <w:ind w:firstLine="720"/>
        <w:rPr>
          <w:sz w:val="36"/>
          <w:szCs w:val="36"/>
        </w:rPr>
      </w:pPr>
      <w:r w:rsidDel="00000000" w:rsidR="00000000" w:rsidRPr="00000000">
        <w:rPr>
          <w:rtl w:val="0"/>
        </w:rPr>
      </w:r>
    </w:p>
    <w:p w:rsidR="00000000" w:rsidDel="00000000" w:rsidP="00000000" w:rsidRDefault="00000000" w:rsidRPr="00000000" w14:paraId="00000294">
      <w:pPr>
        <w:ind w:firstLine="720"/>
        <w:rPr>
          <w:sz w:val="36"/>
          <w:szCs w:val="36"/>
        </w:rPr>
      </w:pPr>
      <w:r w:rsidDel="00000000" w:rsidR="00000000" w:rsidRPr="00000000">
        <w:rPr>
          <w:sz w:val="36"/>
          <w:szCs w:val="36"/>
        </w:rPr>
        <w:drawing>
          <wp:inline distB="0" distT="0" distL="0" distR="0">
            <wp:extent cx="5179290" cy="6572687"/>
            <wp:effectExtent b="0" l="0" r="0" t="0"/>
            <wp:docPr id="24"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5179290" cy="6572687"/>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tabs>
          <w:tab w:val="left" w:pos="1200"/>
        </w:tabs>
        <w:rPr>
          <w:sz w:val="36"/>
          <w:szCs w:val="36"/>
        </w:rPr>
      </w:pPr>
      <w:r w:rsidDel="00000000" w:rsidR="00000000" w:rsidRPr="00000000">
        <w:rPr>
          <w:sz w:val="36"/>
          <w:szCs w:val="36"/>
          <w:rtl w:val="0"/>
        </w:rPr>
        <w:tab/>
      </w:r>
    </w:p>
    <w:p w:rsidR="00000000" w:rsidDel="00000000" w:rsidP="00000000" w:rsidRDefault="00000000" w:rsidRPr="00000000" w14:paraId="00000296">
      <w:pPr>
        <w:tabs>
          <w:tab w:val="left" w:pos="1200"/>
        </w:tabs>
        <w:rPr>
          <w:sz w:val="36"/>
          <w:szCs w:val="36"/>
        </w:rPr>
      </w:pPr>
      <w:r w:rsidDel="00000000" w:rsidR="00000000" w:rsidRPr="00000000">
        <w:rPr>
          <w:rtl w:val="0"/>
        </w:rPr>
      </w:r>
    </w:p>
    <w:p w:rsidR="00000000" w:rsidDel="00000000" w:rsidP="00000000" w:rsidRDefault="00000000" w:rsidRPr="00000000" w14:paraId="00000297">
      <w:pPr>
        <w:tabs>
          <w:tab w:val="left" w:pos="1200"/>
        </w:tabs>
        <w:rPr>
          <w:sz w:val="36"/>
          <w:szCs w:val="36"/>
        </w:rPr>
      </w:pPr>
      <w:r w:rsidDel="00000000" w:rsidR="00000000" w:rsidRPr="00000000">
        <w:rPr>
          <w:rtl w:val="0"/>
        </w:rPr>
      </w:r>
    </w:p>
    <w:p w:rsidR="00000000" w:rsidDel="00000000" w:rsidP="00000000" w:rsidRDefault="00000000" w:rsidRPr="00000000" w14:paraId="00000298">
      <w:pPr>
        <w:tabs>
          <w:tab w:val="left" w:pos="1200"/>
        </w:tabs>
        <w:rPr>
          <w:sz w:val="36"/>
          <w:szCs w:val="36"/>
        </w:rPr>
      </w:pPr>
      <w:r w:rsidDel="00000000" w:rsidR="00000000" w:rsidRPr="00000000">
        <w:rPr>
          <w:sz w:val="36"/>
          <w:szCs w:val="36"/>
        </w:rPr>
        <w:drawing>
          <wp:inline distB="0" distT="0" distL="0" distR="0">
            <wp:extent cx="5763436" cy="6744649"/>
            <wp:effectExtent b="0" l="0" r="0" t="0"/>
            <wp:docPr id="23"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5763436" cy="6744649"/>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ind w:firstLine="720"/>
        <w:rPr>
          <w:sz w:val="36"/>
          <w:szCs w:val="36"/>
        </w:rPr>
      </w:pPr>
      <w:r w:rsidDel="00000000" w:rsidR="00000000" w:rsidRPr="00000000">
        <w:rPr>
          <w:rtl w:val="0"/>
        </w:rPr>
      </w:r>
    </w:p>
    <w:p w:rsidR="00000000" w:rsidDel="00000000" w:rsidP="00000000" w:rsidRDefault="00000000" w:rsidRPr="00000000" w14:paraId="0000029A">
      <w:pPr>
        <w:ind w:firstLine="720"/>
        <w:rPr>
          <w:sz w:val="36"/>
          <w:szCs w:val="36"/>
        </w:rPr>
      </w:pPr>
      <w:r w:rsidDel="00000000" w:rsidR="00000000" w:rsidRPr="00000000">
        <w:rPr>
          <w:rtl w:val="0"/>
        </w:rPr>
      </w:r>
    </w:p>
    <w:p w:rsidR="00000000" w:rsidDel="00000000" w:rsidP="00000000" w:rsidRDefault="00000000" w:rsidRPr="00000000" w14:paraId="0000029B">
      <w:pPr>
        <w:ind w:firstLine="720"/>
        <w:rPr>
          <w:sz w:val="36"/>
          <w:szCs w:val="36"/>
        </w:rPr>
      </w:pPr>
      <w:r w:rsidDel="00000000" w:rsidR="00000000" w:rsidRPr="00000000">
        <w:rPr>
          <w:rtl w:val="0"/>
        </w:rPr>
      </w:r>
    </w:p>
    <w:p w:rsidR="00000000" w:rsidDel="00000000" w:rsidP="00000000" w:rsidRDefault="00000000" w:rsidRPr="00000000" w14:paraId="0000029C">
      <w:pPr>
        <w:ind w:firstLine="720"/>
        <w:rPr>
          <w:sz w:val="36"/>
          <w:szCs w:val="36"/>
        </w:rPr>
      </w:pPr>
      <w:r w:rsidDel="00000000" w:rsidR="00000000" w:rsidRPr="00000000">
        <w:rPr>
          <w:sz w:val="36"/>
          <w:szCs w:val="36"/>
        </w:rPr>
        <w:drawing>
          <wp:inline distB="0" distT="0" distL="0" distR="0">
            <wp:extent cx="5201386" cy="7020919"/>
            <wp:effectExtent b="0" l="0" r="0" t="0"/>
            <wp:docPr id="26" name="image24.png"/>
            <a:graphic>
              <a:graphicData uri="http://schemas.openxmlformats.org/drawingml/2006/picture">
                <pic:pic>
                  <pic:nvPicPr>
                    <pic:cNvPr id="0" name="image24.png"/>
                    <pic:cNvPicPr preferRelativeResize="0"/>
                  </pic:nvPicPr>
                  <pic:blipFill>
                    <a:blip r:embed="rId38"/>
                    <a:srcRect b="0" l="0" r="0" t="0"/>
                    <a:stretch>
                      <a:fillRect/>
                    </a:stretch>
                  </pic:blipFill>
                  <pic:spPr>
                    <a:xfrm>
                      <a:off x="0" y="0"/>
                      <a:ext cx="5201386" cy="7020919"/>
                    </a:xfrm>
                    <a:prstGeom prst="rect"/>
                    <a:ln/>
                  </pic:spPr>
                </pic:pic>
              </a:graphicData>
            </a:graphic>
          </wp:inline>
        </w:drawing>
      </w:r>
      <w:r w:rsidDel="00000000" w:rsidR="00000000" w:rsidRPr="00000000">
        <w:rPr>
          <w:rtl w:val="0"/>
        </w:rPr>
      </w:r>
    </w:p>
    <w:p w:rsidR="00000000" w:rsidDel="00000000" w:rsidP="00000000" w:rsidRDefault="00000000" w:rsidRPr="00000000" w14:paraId="0000029D">
      <w:pPr>
        <w:tabs>
          <w:tab w:val="left" w:pos="1020"/>
        </w:tabs>
        <w:rPr>
          <w:sz w:val="36"/>
          <w:szCs w:val="36"/>
        </w:rPr>
      </w:pPr>
      <w:r w:rsidDel="00000000" w:rsidR="00000000" w:rsidRPr="00000000">
        <w:rPr>
          <w:sz w:val="36"/>
          <w:szCs w:val="36"/>
          <w:rtl w:val="0"/>
        </w:rPr>
        <w:tab/>
      </w:r>
    </w:p>
    <w:p w:rsidR="00000000" w:rsidDel="00000000" w:rsidP="00000000" w:rsidRDefault="00000000" w:rsidRPr="00000000" w14:paraId="0000029E">
      <w:pPr>
        <w:tabs>
          <w:tab w:val="left" w:pos="1020"/>
        </w:tabs>
        <w:rPr>
          <w:sz w:val="36"/>
          <w:szCs w:val="36"/>
        </w:rPr>
      </w:pPr>
      <w:r w:rsidDel="00000000" w:rsidR="00000000" w:rsidRPr="00000000">
        <w:rPr>
          <w:rtl w:val="0"/>
        </w:rPr>
      </w:r>
    </w:p>
    <w:p w:rsidR="00000000" w:rsidDel="00000000" w:rsidP="00000000" w:rsidRDefault="00000000" w:rsidRPr="00000000" w14:paraId="0000029F">
      <w:pPr>
        <w:tabs>
          <w:tab w:val="left" w:pos="1020"/>
        </w:tabs>
        <w:rPr>
          <w:sz w:val="36"/>
          <w:szCs w:val="36"/>
        </w:rPr>
      </w:pPr>
      <w:r w:rsidDel="00000000" w:rsidR="00000000" w:rsidRPr="00000000">
        <w:rPr>
          <w:sz w:val="36"/>
          <w:szCs w:val="36"/>
        </w:rPr>
        <w:drawing>
          <wp:inline distB="0" distT="0" distL="0" distR="0">
            <wp:extent cx="5639596" cy="6679726"/>
            <wp:effectExtent b="0" l="0" r="0" t="0"/>
            <wp:docPr id="25"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5639596" cy="6679726"/>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rPr>
          <w:sz w:val="36"/>
          <w:szCs w:val="36"/>
        </w:rPr>
      </w:pPr>
      <w:r w:rsidDel="00000000" w:rsidR="00000000" w:rsidRPr="00000000">
        <w:rPr>
          <w:rtl w:val="0"/>
        </w:rPr>
      </w:r>
    </w:p>
    <w:p w:rsidR="00000000" w:rsidDel="00000000" w:rsidP="00000000" w:rsidRDefault="00000000" w:rsidRPr="00000000" w14:paraId="000002A1">
      <w:pPr>
        <w:rPr>
          <w:sz w:val="36"/>
          <w:szCs w:val="36"/>
        </w:rPr>
      </w:pPr>
      <w:r w:rsidDel="00000000" w:rsidR="00000000" w:rsidRPr="00000000">
        <w:rPr>
          <w:rtl w:val="0"/>
        </w:rPr>
      </w:r>
    </w:p>
    <w:p w:rsidR="00000000" w:rsidDel="00000000" w:rsidP="00000000" w:rsidRDefault="00000000" w:rsidRPr="00000000" w14:paraId="000002A2">
      <w:pPr>
        <w:rPr>
          <w:sz w:val="36"/>
          <w:szCs w:val="36"/>
        </w:rPr>
      </w:pPr>
      <w:r w:rsidDel="00000000" w:rsidR="00000000" w:rsidRPr="00000000">
        <w:rPr>
          <w:rtl w:val="0"/>
        </w:rPr>
      </w:r>
    </w:p>
    <w:p w:rsidR="00000000" w:rsidDel="00000000" w:rsidP="00000000" w:rsidRDefault="00000000" w:rsidRPr="00000000" w14:paraId="000002A3">
      <w:pPr>
        <w:rPr>
          <w:sz w:val="36"/>
          <w:szCs w:val="36"/>
        </w:rPr>
      </w:pPr>
      <w:r w:rsidDel="00000000" w:rsidR="00000000" w:rsidRPr="00000000">
        <w:rPr>
          <w:sz w:val="36"/>
          <w:szCs w:val="36"/>
        </w:rPr>
        <w:drawing>
          <wp:inline distB="0" distT="0" distL="0" distR="0">
            <wp:extent cx="5906327" cy="6820855"/>
            <wp:effectExtent b="0" l="0" r="0" t="0"/>
            <wp:docPr id="28" name="image26.png"/>
            <a:graphic>
              <a:graphicData uri="http://schemas.openxmlformats.org/drawingml/2006/picture">
                <pic:pic>
                  <pic:nvPicPr>
                    <pic:cNvPr id="0" name="image26.png"/>
                    <pic:cNvPicPr preferRelativeResize="0"/>
                  </pic:nvPicPr>
                  <pic:blipFill>
                    <a:blip r:embed="rId40"/>
                    <a:srcRect b="0" l="0" r="0" t="0"/>
                    <a:stretch>
                      <a:fillRect/>
                    </a:stretch>
                  </pic:blipFill>
                  <pic:spPr>
                    <a:xfrm>
                      <a:off x="0" y="0"/>
                      <a:ext cx="5906327" cy="6820855"/>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rPr>
          <w:sz w:val="36"/>
          <w:szCs w:val="36"/>
        </w:rPr>
      </w:pPr>
      <w:r w:rsidDel="00000000" w:rsidR="00000000" w:rsidRPr="00000000">
        <w:rPr>
          <w:rtl w:val="0"/>
        </w:rPr>
      </w:r>
    </w:p>
    <w:p w:rsidR="00000000" w:rsidDel="00000000" w:rsidP="00000000" w:rsidRDefault="00000000" w:rsidRPr="00000000" w14:paraId="000002A5">
      <w:pPr>
        <w:rPr>
          <w:sz w:val="36"/>
          <w:szCs w:val="36"/>
        </w:rPr>
      </w:pPr>
      <w:r w:rsidDel="00000000" w:rsidR="00000000" w:rsidRPr="00000000">
        <w:rPr>
          <w:rtl w:val="0"/>
        </w:rPr>
      </w:r>
    </w:p>
    <w:p w:rsidR="00000000" w:rsidDel="00000000" w:rsidP="00000000" w:rsidRDefault="00000000" w:rsidRPr="00000000" w14:paraId="000002A6">
      <w:pPr>
        <w:rPr>
          <w:sz w:val="36"/>
          <w:szCs w:val="36"/>
        </w:rPr>
      </w:pPr>
      <w:r w:rsidDel="00000000" w:rsidR="00000000" w:rsidRPr="00000000">
        <w:rPr>
          <w:sz w:val="36"/>
          <w:szCs w:val="36"/>
        </w:rPr>
        <w:drawing>
          <wp:inline distB="0" distT="0" distL="0" distR="0">
            <wp:extent cx="6020644" cy="6754172"/>
            <wp:effectExtent b="0" l="0" r="0" t="0"/>
            <wp:docPr id="27" name="image25.png"/>
            <a:graphic>
              <a:graphicData uri="http://schemas.openxmlformats.org/drawingml/2006/picture">
                <pic:pic>
                  <pic:nvPicPr>
                    <pic:cNvPr id="0" name="image25.png"/>
                    <pic:cNvPicPr preferRelativeResize="0"/>
                  </pic:nvPicPr>
                  <pic:blipFill>
                    <a:blip r:embed="rId41"/>
                    <a:srcRect b="0" l="0" r="0" t="0"/>
                    <a:stretch>
                      <a:fillRect/>
                    </a:stretch>
                  </pic:blipFill>
                  <pic:spPr>
                    <a:xfrm>
                      <a:off x="0" y="0"/>
                      <a:ext cx="6020644" cy="6754172"/>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rPr>
          <w:sz w:val="36"/>
          <w:szCs w:val="36"/>
        </w:rPr>
      </w:pPr>
      <w:r w:rsidDel="00000000" w:rsidR="00000000" w:rsidRPr="00000000">
        <w:rPr>
          <w:rtl w:val="0"/>
        </w:rPr>
      </w:r>
    </w:p>
    <w:p w:rsidR="00000000" w:rsidDel="00000000" w:rsidP="00000000" w:rsidRDefault="00000000" w:rsidRPr="00000000" w14:paraId="000002A8">
      <w:pPr>
        <w:rPr>
          <w:sz w:val="36"/>
          <w:szCs w:val="36"/>
        </w:rPr>
      </w:pPr>
      <w:r w:rsidDel="00000000" w:rsidR="00000000" w:rsidRPr="00000000">
        <w:rPr>
          <w:rtl w:val="0"/>
        </w:rPr>
      </w:r>
    </w:p>
    <w:p w:rsidR="00000000" w:rsidDel="00000000" w:rsidP="00000000" w:rsidRDefault="00000000" w:rsidRPr="00000000" w14:paraId="000002A9">
      <w:pPr>
        <w:rPr>
          <w:sz w:val="36"/>
          <w:szCs w:val="36"/>
        </w:rPr>
      </w:pPr>
      <w:r w:rsidDel="00000000" w:rsidR="00000000" w:rsidRPr="00000000">
        <w:rPr>
          <w:rtl w:val="0"/>
        </w:rPr>
      </w:r>
    </w:p>
    <w:p w:rsidR="00000000" w:rsidDel="00000000" w:rsidP="00000000" w:rsidRDefault="00000000" w:rsidRPr="00000000" w14:paraId="000002AA">
      <w:pPr>
        <w:rPr>
          <w:sz w:val="36"/>
          <w:szCs w:val="36"/>
        </w:rPr>
      </w:pPr>
      <w:r w:rsidDel="00000000" w:rsidR="00000000" w:rsidRPr="00000000">
        <w:rPr>
          <w:sz w:val="36"/>
          <w:szCs w:val="36"/>
        </w:rPr>
        <w:drawing>
          <wp:inline distB="0" distT="0" distL="0" distR="0">
            <wp:extent cx="5910156" cy="6675225"/>
            <wp:effectExtent b="0" l="0" r="0" t="0"/>
            <wp:docPr id="29" name="image27.png"/>
            <a:graphic>
              <a:graphicData uri="http://schemas.openxmlformats.org/drawingml/2006/picture">
                <pic:pic>
                  <pic:nvPicPr>
                    <pic:cNvPr id="0" name="image27.png"/>
                    <pic:cNvPicPr preferRelativeResize="0"/>
                  </pic:nvPicPr>
                  <pic:blipFill>
                    <a:blip r:embed="rId42"/>
                    <a:srcRect b="0" l="0" r="0" t="0"/>
                    <a:stretch>
                      <a:fillRect/>
                    </a:stretch>
                  </pic:blipFill>
                  <pic:spPr>
                    <a:xfrm>
                      <a:off x="0" y="0"/>
                      <a:ext cx="5910156" cy="6675225"/>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rPr>
          <w:sz w:val="36"/>
          <w:szCs w:val="36"/>
        </w:rPr>
      </w:pPr>
      <w:r w:rsidDel="00000000" w:rsidR="00000000" w:rsidRPr="00000000">
        <w:rPr>
          <w:rtl w:val="0"/>
        </w:rPr>
      </w:r>
    </w:p>
    <w:p w:rsidR="00000000" w:rsidDel="00000000" w:rsidP="00000000" w:rsidRDefault="00000000" w:rsidRPr="00000000" w14:paraId="000002AC">
      <w:pPr>
        <w:rPr>
          <w:sz w:val="36"/>
          <w:szCs w:val="36"/>
        </w:rPr>
      </w:pPr>
      <w:r w:rsidDel="00000000" w:rsidR="00000000" w:rsidRPr="00000000">
        <w:rPr>
          <w:rtl w:val="0"/>
        </w:rPr>
      </w:r>
    </w:p>
    <w:p w:rsidR="00000000" w:rsidDel="00000000" w:rsidP="00000000" w:rsidRDefault="00000000" w:rsidRPr="00000000" w14:paraId="000002AD">
      <w:pPr>
        <w:rPr>
          <w:sz w:val="36"/>
          <w:szCs w:val="36"/>
        </w:rPr>
      </w:pPr>
      <w:r w:rsidDel="00000000" w:rsidR="00000000" w:rsidRPr="00000000">
        <w:rPr>
          <w:rtl w:val="0"/>
        </w:rPr>
      </w:r>
    </w:p>
    <w:p w:rsidR="00000000" w:rsidDel="00000000" w:rsidP="00000000" w:rsidRDefault="00000000" w:rsidRPr="00000000" w14:paraId="000002AE">
      <w:pPr>
        <w:rPr>
          <w:sz w:val="36"/>
          <w:szCs w:val="36"/>
        </w:rPr>
      </w:pPr>
      <w:r w:rsidDel="00000000" w:rsidR="00000000" w:rsidRPr="00000000">
        <w:rPr>
          <w:sz w:val="36"/>
          <w:szCs w:val="36"/>
        </w:rPr>
        <w:drawing>
          <wp:inline distB="0" distT="0" distL="0" distR="0">
            <wp:extent cx="6001593" cy="7059017"/>
            <wp:effectExtent b="0" l="0" r="0" t="0"/>
            <wp:docPr id="16" name="image12.png"/>
            <a:graphic>
              <a:graphicData uri="http://schemas.openxmlformats.org/drawingml/2006/picture">
                <pic:pic>
                  <pic:nvPicPr>
                    <pic:cNvPr id="0" name="image12.png"/>
                    <pic:cNvPicPr preferRelativeResize="0"/>
                  </pic:nvPicPr>
                  <pic:blipFill>
                    <a:blip r:embed="rId43"/>
                    <a:srcRect b="0" l="0" r="0" t="0"/>
                    <a:stretch>
                      <a:fillRect/>
                    </a:stretch>
                  </pic:blipFill>
                  <pic:spPr>
                    <a:xfrm>
                      <a:off x="0" y="0"/>
                      <a:ext cx="6001593" cy="7059017"/>
                    </a:xfrm>
                    <a:prstGeom prst="rect"/>
                    <a:ln/>
                  </pic:spPr>
                </pic:pic>
              </a:graphicData>
            </a:graphic>
          </wp:inline>
        </w:drawing>
      </w:r>
      <w:r w:rsidDel="00000000" w:rsidR="00000000" w:rsidRPr="00000000">
        <w:rPr>
          <w:rtl w:val="0"/>
        </w:rPr>
      </w:r>
    </w:p>
    <w:p w:rsidR="00000000" w:rsidDel="00000000" w:rsidP="00000000" w:rsidRDefault="00000000" w:rsidRPr="00000000" w14:paraId="000002AF">
      <w:pPr>
        <w:ind w:firstLine="720"/>
        <w:rPr>
          <w:sz w:val="36"/>
          <w:szCs w:val="36"/>
        </w:rPr>
      </w:pPr>
      <w:r w:rsidDel="00000000" w:rsidR="00000000" w:rsidRPr="00000000">
        <w:rPr>
          <w:rtl w:val="0"/>
        </w:rPr>
      </w:r>
    </w:p>
    <w:p w:rsidR="00000000" w:rsidDel="00000000" w:rsidP="00000000" w:rsidRDefault="00000000" w:rsidRPr="00000000" w14:paraId="000002B0">
      <w:pPr>
        <w:ind w:firstLine="720"/>
        <w:rPr>
          <w:sz w:val="36"/>
          <w:szCs w:val="36"/>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shd w:fill="ffffff" w:val="clear"/>
        <w:spacing w:after="280" w:lineRule="auto"/>
        <w:rPr>
          <w:b w:val="1"/>
          <w:color w:val="000000"/>
          <w:sz w:val="36"/>
          <w:szCs w:val="36"/>
        </w:rPr>
      </w:pPr>
      <w:r w:rsidDel="00000000" w:rsidR="00000000" w:rsidRPr="00000000">
        <w:rPr>
          <w:b w:val="1"/>
          <w:color w:val="000000"/>
          <w:sz w:val="36"/>
          <w:szCs w:val="36"/>
          <w:rtl w:val="0"/>
        </w:rPr>
        <w:t xml:space="preserve">Appendix B</w:t>
      </w:r>
    </w:p>
    <w:p w:rsidR="00000000" w:rsidDel="00000000" w:rsidP="00000000" w:rsidRDefault="00000000" w:rsidRPr="00000000" w14:paraId="000002B2">
      <w:pPr>
        <w:pBdr>
          <w:top w:space="0" w:sz="0" w:val="nil"/>
          <w:left w:space="0" w:sz="0" w:val="nil"/>
          <w:bottom w:space="0" w:sz="0" w:val="nil"/>
          <w:right w:space="0" w:sz="0" w:val="nil"/>
          <w:between w:space="0" w:sz="0" w:val="nil"/>
        </w:pBdr>
        <w:shd w:fill="ffffff" w:val="clear"/>
        <w:spacing w:after="280" w:lineRule="auto"/>
        <w:rPr>
          <w:b w:val="1"/>
          <w:color w:val="000000"/>
          <w:sz w:val="36"/>
          <w:szCs w:val="36"/>
        </w:rPr>
      </w:pPr>
      <w:r w:rsidDel="00000000" w:rsidR="00000000" w:rsidRPr="00000000">
        <w:rPr>
          <w:b w:val="1"/>
          <w:color w:val="000000"/>
          <w:sz w:val="36"/>
          <w:szCs w:val="36"/>
        </w:rPr>
        <w:drawing>
          <wp:inline distB="0" distT="0" distL="0" distR="0">
            <wp:extent cx="5791200" cy="2819400"/>
            <wp:effectExtent b="0" l="0" r="0" t="0"/>
            <wp:docPr id="15" name="image11.png"/>
            <a:graphic>
              <a:graphicData uri="http://schemas.openxmlformats.org/drawingml/2006/picture">
                <pic:pic>
                  <pic:nvPicPr>
                    <pic:cNvPr id="0" name="image11.png"/>
                    <pic:cNvPicPr preferRelativeResize="0"/>
                  </pic:nvPicPr>
                  <pic:blipFill>
                    <a:blip r:embed="rId44"/>
                    <a:srcRect b="0" l="0" r="0" t="0"/>
                    <a:stretch>
                      <a:fillRect/>
                    </a:stretch>
                  </pic:blipFill>
                  <pic:spPr>
                    <a:xfrm>
                      <a:off x="0" y="0"/>
                      <a:ext cx="57912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2B3">
      <w:pPr>
        <w:ind w:firstLine="720"/>
        <w:rPr>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414019</wp:posOffset>
            </wp:positionV>
            <wp:extent cx="5743575" cy="2705100"/>
            <wp:effectExtent b="0" l="0" r="0" t="0"/>
            <wp:wrapSquare wrapText="bothSides" distB="0" distT="0" distL="114300" distR="114300"/>
            <wp:docPr id="36" name="image36.png"/>
            <a:graphic>
              <a:graphicData uri="http://schemas.openxmlformats.org/drawingml/2006/picture">
                <pic:pic>
                  <pic:nvPicPr>
                    <pic:cNvPr id="0" name="image36.png"/>
                    <pic:cNvPicPr preferRelativeResize="0"/>
                  </pic:nvPicPr>
                  <pic:blipFill>
                    <a:blip r:embed="rId45"/>
                    <a:srcRect b="0" l="0" r="0" t="0"/>
                    <a:stretch>
                      <a:fillRect/>
                    </a:stretch>
                  </pic:blipFill>
                  <pic:spPr>
                    <a:xfrm>
                      <a:off x="0" y="0"/>
                      <a:ext cx="5743575" cy="2705100"/>
                    </a:xfrm>
                    <a:prstGeom prst="rect"/>
                    <a:ln/>
                  </pic:spPr>
                </pic:pic>
              </a:graphicData>
            </a:graphic>
          </wp:anchor>
        </w:drawing>
      </w:r>
    </w:p>
    <w:p w:rsidR="00000000" w:rsidDel="00000000" w:rsidP="00000000" w:rsidRDefault="00000000" w:rsidRPr="00000000" w14:paraId="000002B4">
      <w:pPr>
        <w:ind w:firstLine="720"/>
        <w:rPr>
          <w:sz w:val="36"/>
          <w:szCs w:val="36"/>
        </w:rPr>
      </w:pPr>
      <w:r w:rsidDel="00000000" w:rsidR="00000000" w:rsidRPr="00000000">
        <w:rPr>
          <w:rtl w:val="0"/>
        </w:rPr>
      </w:r>
    </w:p>
    <w:p w:rsidR="00000000" w:rsidDel="00000000" w:rsidP="00000000" w:rsidRDefault="00000000" w:rsidRPr="00000000" w14:paraId="000002B5">
      <w:pPr>
        <w:ind w:firstLine="720"/>
        <w:rPr>
          <w:sz w:val="36"/>
          <w:szCs w:val="36"/>
        </w:rPr>
      </w:pPr>
      <w:r w:rsidDel="00000000" w:rsidR="00000000" w:rsidRPr="00000000">
        <w:rPr>
          <w:rtl w:val="0"/>
        </w:rPr>
      </w:r>
    </w:p>
    <w:p w:rsidR="00000000" w:rsidDel="00000000" w:rsidP="00000000" w:rsidRDefault="00000000" w:rsidRPr="00000000" w14:paraId="000002B6">
      <w:pPr>
        <w:ind w:firstLine="720"/>
        <w:rPr>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0</wp:posOffset>
            </wp:positionV>
            <wp:extent cx="5629275" cy="2567940"/>
            <wp:effectExtent b="0" l="0" r="0" t="0"/>
            <wp:wrapSquare wrapText="bothSides" distB="0" distT="0" distL="114300" distR="114300"/>
            <wp:docPr id="18"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5629275" cy="25679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3009900</wp:posOffset>
            </wp:positionV>
            <wp:extent cx="5553075" cy="2438400"/>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47"/>
                    <a:srcRect b="0" l="0" r="0" t="0"/>
                    <a:stretch>
                      <a:fillRect/>
                    </a:stretch>
                  </pic:blipFill>
                  <pic:spPr>
                    <a:xfrm>
                      <a:off x="0" y="0"/>
                      <a:ext cx="5553075" cy="2438400"/>
                    </a:xfrm>
                    <a:prstGeom prst="rect"/>
                    <a:ln/>
                  </pic:spPr>
                </pic:pic>
              </a:graphicData>
            </a:graphic>
          </wp:anchor>
        </w:drawing>
      </w:r>
    </w:p>
    <w:p w:rsidR="00000000" w:rsidDel="00000000" w:rsidP="00000000" w:rsidRDefault="00000000" w:rsidRPr="00000000" w14:paraId="000002B7">
      <w:pPr>
        <w:rPr>
          <w:sz w:val="36"/>
          <w:szCs w:val="36"/>
        </w:rPr>
      </w:pPr>
      <w:r w:rsidDel="00000000" w:rsidR="00000000" w:rsidRPr="00000000">
        <w:rPr>
          <w:rtl w:val="0"/>
        </w:rPr>
      </w:r>
    </w:p>
    <w:p w:rsidR="00000000" w:rsidDel="00000000" w:rsidP="00000000" w:rsidRDefault="00000000" w:rsidRPr="00000000" w14:paraId="000002B8">
      <w:pPr>
        <w:rPr>
          <w:sz w:val="36"/>
          <w:szCs w:val="36"/>
        </w:rPr>
      </w:pPr>
      <w:r w:rsidDel="00000000" w:rsidR="00000000" w:rsidRPr="00000000">
        <w:rPr>
          <w:sz w:val="36"/>
          <w:szCs w:val="36"/>
        </w:rPr>
        <w:drawing>
          <wp:inline distB="0" distT="0" distL="0" distR="0">
            <wp:extent cx="5486400" cy="1323975"/>
            <wp:effectExtent b="0" l="0" r="0" t="0"/>
            <wp:docPr id="17" name="image13.png"/>
            <a:graphic>
              <a:graphicData uri="http://schemas.openxmlformats.org/drawingml/2006/picture">
                <pic:pic>
                  <pic:nvPicPr>
                    <pic:cNvPr id="0" name="image13.png"/>
                    <pic:cNvPicPr preferRelativeResize="0"/>
                  </pic:nvPicPr>
                  <pic:blipFill>
                    <a:blip r:embed="rId48"/>
                    <a:srcRect b="0" l="0" r="0" t="0"/>
                    <a:stretch>
                      <a:fillRect/>
                    </a:stretch>
                  </pic:blipFill>
                  <pic:spPr>
                    <a:xfrm>
                      <a:off x="0" y="0"/>
                      <a:ext cx="548640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rPr>
          <w:sz w:val="36"/>
          <w:szCs w:val="36"/>
        </w:rPr>
      </w:pPr>
      <w:r w:rsidDel="00000000" w:rsidR="00000000" w:rsidRPr="00000000">
        <w:rPr>
          <w:rtl w:val="0"/>
        </w:rPr>
      </w:r>
    </w:p>
    <w:p w:rsidR="00000000" w:rsidDel="00000000" w:rsidP="00000000" w:rsidRDefault="00000000" w:rsidRPr="00000000" w14:paraId="000002BA">
      <w:pPr>
        <w:rPr>
          <w:sz w:val="36"/>
          <w:szCs w:val="36"/>
        </w:rPr>
      </w:pPr>
      <w:r w:rsidDel="00000000" w:rsidR="00000000" w:rsidRPr="00000000">
        <w:rPr>
          <w:rtl w:val="0"/>
        </w:rPr>
      </w:r>
    </w:p>
    <w:sectPr>
      <w:type w:val="nextPage"/>
      <w:pgSz w:h="15840" w:w="12240" w:orient="portrait"/>
      <w:pgMar w:bottom="1440" w:top="1440" w:left="216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w:font w:name="Times New Roman"/>
  <w:font w:name="Calibri"/>
  <w:font w:name="Arial"/>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B">
    <w:pPr>
      <w:pBdr>
        <w:top w:space="0" w:sz="0" w:val="nil"/>
        <w:left w:space="0" w:sz="0" w:val="nil"/>
        <w:bottom w:space="0" w:sz="0" w:val="nil"/>
        <w:right w:space="0" w:sz="0" w:val="nil"/>
        <w:between w:space="0" w:sz="0" w:val="nil"/>
      </w:pBdr>
      <w:tabs>
        <w:tab w:val="center" w:pos="4680"/>
        <w:tab w:val="right" w:pos="936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D">
    <w:pPr>
      <w:pBdr>
        <w:top w:space="0" w:sz="0" w:val="nil"/>
        <w:left w:space="0" w:sz="0" w:val="nil"/>
        <w:bottom w:space="0" w:sz="0" w:val="nil"/>
        <w:right w:space="0" w:sz="0" w:val="nil"/>
        <w:between w:space="0" w:sz="0" w:val="nil"/>
      </w:pBdr>
      <w:tabs>
        <w:tab w:val="center" w:pos="4680"/>
        <w:tab w:val="right" w:pos="9360"/>
      </w:tabs>
      <w:spacing w:after="0" w:line="240" w:lineRule="auto"/>
      <w:jc w:val="center"/>
      <w:rPr>
        <w:color w:val="000000"/>
      </w:rPr>
    </w:pP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F">
    <w:pPr>
      <w:pBdr>
        <w:top w:space="0" w:sz="0" w:val="nil"/>
        <w:left w:space="0" w:sz="0" w:val="nil"/>
        <w:bottom w:space="0" w:sz="0" w:val="nil"/>
        <w:right w:space="0" w:sz="0" w:val="nil"/>
        <w:between w:space="0" w:sz="0" w:val="nil"/>
      </w:pBdr>
      <w:tabs>
        <w:tab w:val="center" w:pos="4680"/>
        <w:tab w:val="right" w:pos="936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1">
    <w:pPr>
      <w:pBdr>
        <w:top w:space="0" w:sz="0" w:val="nil"/>
        <w:left w:space="0" w:sz="0" w:val="nil"/>
        <w:bottom w:space="0" w:sz="0" w:val="nil"/>
        <w:right w:space="0" w:sz="0" w:val="nil"/>
        <w:between w:space="0" w:sz="0" w:val="nil"/>
      </w:pBdr>
      <w:tabs>
        <w:tab w:val="center" w:pos="4680"/>
        <w:tab w:val="right" w:pos="936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2" w:hanging="432"/>
      </w:pPr>
      <w:rPr/>
    </w:lvl>
    <w:lvl w:ilvl="1">
      <w:start w:val="1"/>
      <w:numFmt w:val="decimal"/>
      <w:lvlText w:val="%1.%2"/>
      <w:lvlJc w:val="left"/>
      <w:pPr>
        <w:ind w:left="576" w:hanging="576"/>
      </w:pPr>
      <w:rPr>
        <w:rFonts w:ascii="Times New Roman" w:cs="Times New Roman" w:eastAsia="Times New Roman" w:hAnsi="Times New Roman"/>
      </w:rPr>
    </w:lvl>
    <w:lvl w:ilvl="2">
      <w:start w:val="1"/>
      <w:numFmt w:val="decimal"/>
      <w:lvlText w:val="%1.%2.%3"/>
      <w:lvlJc w:val="left"/>
      <w:pPr>
        <w:ind w:left="720" w:hanging="720"/>
      </w:pPr>
      <w:rPr>
        <w:color w:val="000000"/>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
    <w:lvl w:ilvl="0">
      <w:start w:val="1"/>
      <w:numFmt w:val="bullet"/>
      <w:lvlText w:val="⮚"/>
      <w:lvlJc w:val="left"/>
      <w:pPr>
        <w:ind w:left="810" w:hanging="360"/>
      </w:pPr>
      <w:rPr>
        <w:rFonts w:ascii="Noto Sans Symbols" w:cs="Noto Sans Symbols" w:eastAsia="Noto Sans Symbols" w:hAnsi="Noto Sans Symbols"/>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2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ind w:left="432" w:hanging="432"/>
    </w:pPr>
    <w:rPr>
      <w:rFonts w:ascii="Cambria" w:cs="Cambria" w:eastAsia="Cambria" w:hAnsi="Cambria"/>
      <w:b w:val="1"/>
      <w:color w:val="366091"/>
      <w:sz w:val="28"/>
      <w:szCs w:val="28"/>
    </w:rPr>
  </w:style>
  <w:style w:type="paragraph" w:styleId="Heading2">
    <w:name w:val="heading 2"/>
    <w:basedOn w:val="Normal"/>
    <w:next w:val="Normal"/>
    <w:pPr>
      <w:keepNext w:val="1"/>
      <w:spacing w:after="240" w:before="120" w:lineRule="auto"/>
      <w:ind w:left="576" w:hanging="576"/>
    </w:pPr>
    <w:rPr>
      <w:b w:val="1"/>
      <w:sz w:val="32"/>
      <w:szCs w:val="32"/>
    </w:rPr>
  </w:style>
  <w:style w:type="paragraph" w:styleId="Heading3">
    <w:name w:val="heading 3"/>
    <w:basedOn w:val="Normal"/>
    <w:next w:val="Normal"/>
    <w:pPr>
      <w:keepNext w:val="1"/>
      <w:keepLines w:val="1"/>
      <w:spacing w:after="0" w:before="200" w:lineRule="auto"/>
      <w:ind w:left="720" w:hanging="720"/>
    </w:pPr>
    <w:rPr>
      <w:rFonts w:ascii="Cambria" w:cs="Cambria" w:eastAsia="Cambria" w:hAnsi="Cambria"/>
      <w:b w:val="1"/>
      <w:color w:val="4f81bd"/>
    </w:rPr>
  </w:style>
  <w:style w:type="paragraph" w:styleId="Heading4">
    <w:name w:val="heading 4"/>
    <w:basedOn w:val="Normal"/>
    <w:next w:val="Normal"/>
    <w:pPr>
      <w:keepNext w:val="1"/>
      <w:keepLines w:val="1"/>
      <w:spacing w:after="0" w:before="40" w:lineRule="auto"/>
      <w:ind w:left="864" w:hanging="864"/>
    </w:pPr>
    <w:rPr>
      <w:rFonts w:ascii="Cambria" w:cs="Cambria" w:eastAsia="Cambria" w:hAnsi="Cambria"/>
      <w:i w:val="1"/>
      <w:color w:val="366091"/>
    </w:rPr>
  </w:style>
  <w:style w:type="paragraph" w:styleId="Heading5">
    <w:name w:val="heading 5"/>
    <w:basedOn w:val="Normal"/>
    <w:next w:val="Normal"/>
    <w:pPr>
      <w:keepNext w:val="1"/>
      <w:keepLines w:val="1"/>
      <w:spacing w:after="0" w:before="40" w:lineRule="auto"/>
      <w:ind w:left="1008" w:hanging="1008"/>
    </w:pPr>
    <w:rPr>
      <w:rFonts w:ascii="Cambria" w:cs="Cambria" w:eastAsia="Cambria" w:hAnsi="Cambria"/>
      <w:color w:val="366091"/>
    </w:rPr>
  </w:style>
  <w:style w:type="paragraph" w:styleId="Heading6">
    <w:name w:val="heading 6"/>
    <w:basedOn w:val="Normal"/>
    <w:next w:val="Normal"/>
    <w:pPr>
      <w:keepNext w:val="1"/>
      <w:keepLines w:val="1"/>
      <w:spacing w:after="0" w:before="40" w:lineRule="auto"/>
      <w:ind w:left="1152" w:hanging="1152"/>
    </w:pPr>
    <w:rPr>
      <w:rFonts w:ascii="Cambria" w:cs="Cambria" w:eastAsia="Cambria" w:hAnsi="Cambria"/>
      <w:color w:val="243f61"/>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jc w:val="left"/>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jc w:val="left"/>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jc w:val="left"/>
    </w:pPr>
    <w:rPr>
      <w:rFonts w:ascii="Calibri" w:cs="Calibri" w:eastAsia="Calibri" w:hAnsi="Calibri"/>
      <w:sz w:val="22"/>
      <w:szCs w:val="22"/>
    </w:rPr>
    <w:tblPr>
      <w:tblStyleRowBandSize w:val="1"/>
      <w:tblStyleColBandSize w:val="1"/>
      <w:tblCellMar>
        <w:top w:w="0.0" w:type="dxa"/>
        <w:left w:w="0.0" w:type="dxa"/>
        <w:bottom w:w="0.0" w:type="dxa"/>
        <w:right w:w="0.0" w:type="dxa"/>
      </w:tblCellMar>
    </w:tblPr>
    <w:tblStylePr w:type="band1Horz">
      <w:tcPr>
        <w:shd w:fill="dbeef3" w:val="clear"/>
      </w:tcPr>
    </w:tblStylePr>
    <w:tblStylePr w:type="band1Vert">
      <w:tcPr>
        <w:shd w:fill="dbeef3" w:val="clear"/>
      </w:tcPr>
    </w:tblStylePr>
    <w:tblStylePr w:type="firstCol">
      <w:rPr>
        <w:b w:val="1"/>
      </w:rPr>
    </w:tblStylePr>
    <w:tblStylePr w:type="firstRow">
      <w:rPr>
        <w:b w:val="1"/>
        <w:color w:val="ffffff"/>
      </w:rPr>
      <w:tcPr>
        <w:tcBorders>
          <w:top w:color="4bacc6" w:space="0" w:sz="4" w:val="single"/>
          <w:left w:color="4bacc6" w:space="0" w:sz="4" w:val="single"/>
          <w:bottom w:color="4bacc6" w:space="0" w:sz="4" w:val="single"/>
          <w:right w:color="4bacc6" w:space="0" w:sz="4" w:val="single"/>
          <w:insideH w:color="000000" w:space="0" w:sz="0" w:val="nil"/>
        </w:tcBorders>
        <w:shd w:fill="4bacc6" w:val="clear"/>
      </w:tcPr>
    </w:tblStylePr>
    <w:tblStylePr w:type="lastCol">
      <w:rPr>
        <w:b w:val="1"/>
      </w:rPr>
    </w:tblStylePr>
    <w:tblStylePr w:type="lastRow">
      <w:rPr>
        <w:b w:val="1"/>
      </w:rPr>
      <w:tcPr>
        <w:tcBorders>
          <w:top w:color="93cddc" w:space="0" w:sz="4" w:val="single"/>
        </w:tcBorders>
      </w:tcPr>
    </w:tblStylePr>
  </w:style>
  <w:style w:type="table" w:styleId="Table4">
    <w:basedOn w:val="TableNormal"/>
    <w:pPr>
      <w:spacing w:after="0" w:line="240" w:lineRule="auto"/>
      <w:jc w:val="left"/>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jc w:val="left"/>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6.png"/><Relationship Id="rId20" Type="http://schemas.openxmlformats.org/officeDocument/2006/relationships/image" Target="media/image18.png"/><Relationship Id="rId42" Type="http://schemas.openxmlformats.org/officeDocument/2006/relationships/image" Target="media/image27.png"/><Relationship Id="rId41" Type="http://schemas.openxmlformats.org/officeDocument/2006/relationships/image" Target="media/image25.png"/><Relationship Id="rId22" Type="http://schemas.openxmlformats.org/officeDocument/2006/relationships/image" Target="media/image32.png"/><Relationship Id="rId44" Type="http://schemas.openxmlformats.org/officeDocument/2006/relationships/image" Target="media/image11.png"/><Relationship Id="rId21" Type="http://schemas.openxmlformats.org/officeDocument/2006/relationships/image" Target="media/image29.png"/><Relationship Id="rId43" Type="http://schemas.openxmlformats.org/officeDocument/2006/relationships/image" Target="media/image12.png"/><Relationship Id="rId24" Type="http://schemas.openxmlformats.org/officeDocument/2006/relationships/image" Target="media/image35.png"/><Relationship Id="rId46" Type="http://schemas.openxmlformats.org/officeDocument/2006/relationships/image" Target="media/image14.png"/><Relationship Id="rId23" Type="http://schemas.openxmlformats.org/officeDocument/2006/relationships/image" Target="media/image31.png"/><Relationship Id="rId45" Type="http://schemas.openxmlformats.org/officeDocument/2006/relationships/image" Target="media/image3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4.xml"/><Relationship Id="rId26" Type="http://schemas.openxmlformats.org/officeDocument/2006/relationships/image" Target="media/image20.png"/><Relationship Id="rId48" Type="http://schemas.openxmlformats.org/officeDocument/2006/relationships/image" Target="media/image13.png"/><Relationship Id="rId25" Type="http://schemas.openxmlformats.org/officeDocument/2006/relationships/image" Target="media/image33.png"/><Relationship Id="rId47" Type="http://schemas.openxmlformats.org/officeDocument/2006/relationships/image" Target="media/image1.png"/><Relationship Id="rId28" Type="http://schemas.openxmlformats.org/officeDocument/2006/relationships/image" Target="media/image15.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image" Target="media/image30.png"/><Relationship Id="rId7" Type="http://schemas.openxmlformats.org/officeDocument/2006/relationships/footer" Target="footer2.xml"/><Relationship Id="rId8" Type="http://schemas.openxmlformats.org/officeDocument/2006/relationships/footer" Target="footer1.xml"/><Relationship Id="rId31" Type="http://schemas.openxmlformats.org/officeDocument/2006/relationships/image" Target="media/image16.png"/><Relationship Id="rId30" Type="http://schemas.openxmlformats.org/officeDocument/2006/relationships/image" Target="media/image2.png"/><Relationship Id="rId11" Type="http://schemas.openxmlformats.org/officeDocument/2006/relationships/footer" Target="footer3.xml"/><Relationship Id="rId33" Type="http://schemas.openxmlformats.org/officeDocument/2006/relationships/hyperlink" Target="https://drive.google.com/file/d/17qQeJ0yvUgRAoT8ydLL2cV1dAqGSwvBC/view" TargetMode="External"/><Relationship Id="rId10" Type="http://schemas.openxmlformats.org/officeDocument/2006/relationships/image" Target="media/image5.png"/><Relationship Id="rId32" Type="http://schemas.openxmlformats.org/officeDocument/2006/relationships/hyperlink" Target="https://www.thenationalnews.com/gulf-news/oman/2022/10/17/car-accidents-involving-stray-camels-in-oman-up-17-in-2021/#:~:text=Oman%20has%20seen%20a%20significant%20increase%20in%20the,National%20Centre%20for%20Statistics%20and%20Information%20%28NCSI%29%20said." TargetMode="External"/><Relationship Id="rId13" Type="http://schemas.openxmlformats.org/officeDocument/2006/relationships/image" Target="media/image7.png"/><Relationship Id="rId35" Type="http://schemas.openxmlformats.org/officeDocument/2006/relationships/image" Target="media/image19.png"/><Relationship Id="rId12" Type="http://schemas.openxmlformats.org/officeDocument/2006/relationships/image" Target="media/image4.png"/><Relationship Id="rId34" Type="http://schemas.openxmlformats.org/officeDocument/2006/relationships/hyperlink" Target="https://content.u-blox.com/sites/default/files/products/documents/NEO-6_ProductSummary_%28GPS.G6-HW-09003%29.pdf" TargetMode="External"/><Relationship Id="rId15" Type="http://schemas.openxmlformats.org/officeDocument/2006/relationships/image" Target="media/image34.png"/><Relationship Id="rId37" Type="http://schemas.openxmlformats.org/officeDocument/2006/relationships/image" Target="media/image21.png"/><Relationship Id="rId14" Type="http://schemas.openxmlformats.org/officeDocument/2006/relationships/image" Target="media/image6.png"/><Relationship Id="rId36" Type="http://schemas.openxmlformats.org/officeDocument/2006/relationships/image" Target="media/image22.png"/><Relationship Id="rId17" Type="http://schemas.openxmlformats.org/officeDocument/2006/relationships/image" Target="media/image10.png"/><Relationship Id="rId39" Type="http://schemas.openxmlformats.org/officeDocument/2006/relationships/image" Target="media/image23.png"/><Relationship Id="rId16" Type="http://schemas.openxmlformats.org/officeDocument/2006/relationships/image" Target="media/image28.png"/><Relationship Id="rId38" Type="http://schemas.openxmlformats.org/officeDocument/2006/relationships/image" Target="media/image24.png"/><Relationship Id="rId19" Type="http://schemas.openxmlformats.org/officeDocument/2006/relationships/image" Target="media/image17.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